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A5" w:rsidRDefault="00A5317A" w:rsidP="00A5317A">
      <w:pPr>
        <w:jc w:val="center"/>
        <w:rPr>
          <w:sz w:val="24"/>
          <w:szCs w:val="24"/>
        </w:rPr>
      </w:pPr>
      <w:r w:rsidRPr="00A5317A">
        <w:rPr>
          <w:b/>
          <w:sz w:val="28"/>
          <w:szCs w:val="28"/>
        </w:rPr>
        <w:t>ACTIVIDADES SEMANA 4 DE MAYO</w:t>
      </w:r>
    </w:p>
    <w:p w:rsidR="00A5317A" w:rsidRDefault="00A5317A" w:rsidP="00A5317A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¡Hola familias! Continuamos con el 3º trimestre, y esta es la propuesta de actividades para esta semana. ¡Mucho ánimo a </w:t>
      </w:r>
      <w:proofErr w:type="spellStart"/>
      <w:r>
        <w:rPr>
          <w:sz w:val="24"/>
          <w:szCs w:val="24"/>
        </w:rPr>
        <w:t>tod@s</w:t>
      </w:r>
      <w:proofErr w:type="spellEnd"/>
      <w:r>
        <w:rPr>
          <w:sz w:val="24"/>
          <w:szCs w:val="24"/>
        </w:rPr>
        <w:t>!</w:t>
      </w:r>
    </w:p>
    <w:p w:rsidR="003E2129" w:rsidRDefault="00A5317A" w:rsidP="00A5317A">
      <w:pPr>
        <w:spacing w:line="360" w:lineRule="auto"/>
        <w:ind w:firstLine="709"/>
        <w:rPr>
          <w:sz w:val="24"/>
          <w:szCs w:val="24"/>
        </w:rPr>
      </w:pPr>
      <w:r w:rsidRPr="00352E6B">
        <w:rPr>
          <w:b/>
          <w:sz w:val="24"/>
          <w:szCs w:val="24"/>
          <w:u w:val="single"/>
        </w:rPr>
        <w:t>ACTIVIDAD 1</w:t>
      </w:r>
      <w:r w:rsidRPr="00A531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En est</w:t>
      </w:r>
      <w:r w:rsidR="00DE5D23">
        <w:rPr>
          <w:sz w:val="24"/>
          <w:szCs w:val="24"/>
        </w:rPr>
        <w:t>a actividad comenzaremos a trabaja</w:t>
      </w:r>
      <w:r>
        <w:rPr>
          <w:sz w:val="24"/>
          <w:szCs w:val="24"/>
        </w:rPr>
        <w:t>r los alimentos de origen vegetal.</w:t>
      </w:r>
    </w:p>
    <w:p w:rsidR="00A5317A" w:rsidRDefault="00A5317A" w:rsidP="00A5317A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Conversar con ellos sobre los alimentos que suelen consumir, busca</w:t>
      </w:r>
      <w:r w:rsidR="00DE5D23">
        <w:rPr>
          <w:sz w:val="24"/>
          <w:szCs w:val="24"/>
        </w:rPr>
        <w:t>r en libros, revistas o internet,</w:t>
      </w:r>
      <w:r>
        <w:rPr>
          <w:sz w:val="24"/>
          <w:szCs w:val="24"/>
        </w:rPr>
        <w:t xml:space="preserve"> alimentos de origen vegetal, decirles de donde vienen, donde y como se cultivan</w:t>
      </w:r>
      <w:r w:rsidR="00DE5D23">
        <w:rPr>
          <w:sz w:val="24"/>
          <w:szCs w:val="24"/>
        </w:rPr>
        <w:t>… preguntarles si conocen alguno, si les gustan o no</w:t>
      </w:r>
      <w:r>
        <w:rPr>
          <w:sz w:val="24"/>
          <w:szCs w:val="24"/>
        </w:rPr>
        <w:t xml:space="preserve"> etc.</w:t>
      </w:r>
    </w:p>
    <w:p w:rsidR="00A5317A" w:rsidRPr="00A5317A" w:rsidRDefault="003E2129" w:rsidP="00A5317A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Después les enseñamos</w:t>
      </w:r>
      <w:r w:rsidR="00A5317A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a </w:t>
      </w:r>
      <w:r w:rsidRPr="003E2129">
        <w:rPr>
          <w:b/>
          <w:sz w:val="24"/>
          <w:szCs w:val="24"/>
        </w:rPr>
        <w:t>FICHA 4</w:t>
      </w:r>
      <w:r>
        <w:rPr>
          <w:sz w:val="24"/>
          <w:szCs w:val="24"/>
        </w:rPr>
        <w:t>, y hablamos</w:t>
      </w:r>
      <w:r w:rsidR="00A5317A">
        <w:rPr>
          <w:sz w:val="24"/>
          <w:szCs w:val="24"/>
        </w:rPr>
        <w:t xml:space="preserve"> de los alimentos que aparecen en ella, </w:t>
      </w:r>
      <w:r>
        <w:rPr>
          <w:sz w:val="24"/>
          <w:szCs w:val="24"/>
        </w:rPr>
        <w:t>preguntándoles</w:t>
      </w:r>
      <w:r w:rsidR="00A531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¿qué alimentos son, de qué color son, de </w:t>
      </w:r>
      <w:r w:rsidR="00607030">
        <w:rPr>
          <w:sz w:val="24"/>
          <w:szCs w:val="24"/>
        </w:rPr>
        <w:t>dó</w:t>
      </w:r>
      <w:r w:rsidR="00DE5D23">
        <w:rPr>
          <w:sz w:val="24"/>
          <w:szCs w:val="24"/>
        </w:rPr>
        <w:t>nde proceden, si les gustan…?</w:t>
      </w:r>
      <w:r>
        <w:rPr>
          <w:sz w:val="24"/>
          <w:szCs w:val="24"/>
        </w:rPr>
        <w:t xml:space="preserve"> y por último unimos con lápiz cada alimento con la planta de la que proceden y después </w:t>
      </w:r>
      <w:r w:rsidR="00891996">
        <w:rPr>
          <w:sz w:val="24"/>
          <w:szCs w:val="24"/>
        </w:rPr>
        <w:t>los coloreamos</w:t>
      </w:r>
      <w:r>
        <w:rPr>
          <w:sz w:val="24"/>
          <w:szCs w:val="24"/>
        </w:rPr>
        <w:t>.</w:t>
      </w:r>
    </w:p>
    <w:p w:rsidR="003E2129" w:rsidRDefault="00A5317A" w:rsidP="003E2129">
      <w:pPr>
        <w:spacing w:line="360" w:lineRule="auto"/>
        <w:ind w:firstLine="709"/>
        <w:rPr>
          <w:sz w:val="24"/>
          <w:szCs w:val="24"/>
        </w:rPr>
      </w:pPr>
      <w:r w:rsidRPr="00352E6B">
        <w:rPr>
          <w:b/>
          <w:sz w:val="24"/>
          <w:szCs w:val="24"/>
          <w:u w:val="single"/>
        </w:rPr>
        <w:t>ACTIVIDAD 2</w:t>
      </w:r>
      <w:r w:rsidRPr="00A5317A">
        <w:rPr>
          <w:b/>
          <w:sz w:val="24"/>
          <w:szCs w:val="24"/>
        </w:rPr>
        <w:t>:</w:t>
      </w:r>
      <w:r w:rsidR="003E2129">
        <w:rPr>
          <w:b/>
          <w:sz w:val="24"/>
          <w:szCs w:val="24"/>
        </w:rPr>
        <w:t xml:space="preserve"> </w:t>
      </w:r>
      <w:r w:rsidR="003E2129">
        <w:rPr>
          <w:sz w:val="24"/>
          <w:szCs w:val="24"/>
        </w:rPr>
        <w:t>En esta actividad reforzaremos el número 3.</w:t>
      </w:r>
    </w:p>
    <w:p w:rsidR="003E2129" w:rsidRDefault="003E2129" w:rsidP="003E212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Reunir objetos de casa y formar grupos de tres, </w:t>
      </w:r>
      <w:r w:rsidR="008F26CF">
        <w:rPr>
          <w:sz w:val="24"/>
          <w:szCs w:val="24"/>
        </w:rPr>
        <w:t xml:space="preserve">recalcando que cuenten la cantidad y  </w:t>
      </w:r>
      <w:r>
        <w:rPr>
          <w:sz w:val="24"/>
          <w:szCs w:val="24"/>
        </w:rPr>
        <w:t>verbalizando en cada caso: 3 lápices, 3 libros, 3 cuch</w:t>
      </w:r>
      <w:r w:rsidR="00891996">
        <w:rPr>
          <w:sz w:val="24"/>
          <w:szCs w:val="24"/>
        </w:rPr>
        <w:t>aras…</w:t>
      </w:r>
      <w:r w:rsidR="008F26CF">
        <w:rPr>
          <w:sz w:val="24"/>
          <w:szCs w:val="24"/>
        </w:rPr>
        <w:t xml:space="preserve"> </w:t>
      </w:r>
      <w:r w:rsidR="00891996">
        <w:rPr>
          <w:sz w:val="24"/>
          <w:szCs w:val="24"/>
        </w:rPr>
        <w:t>Otra actividad podría ser: dar tres saltos, tres palmadas, tres besos, botar tres veces una pelota…</w:t>
      </w:r>
    </w:p>
    <w:p w:rsidR="009B43B7" w:rsidRPr="003E2129" w:rsidRDefault="003E2129" w:rsidP="009B43B7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Después les mostramos la </w:t>
      </w:r>
      <w:r w:rsidRPr="009B43B7">
        <w:rPr>
          <w:b/>
          <w:sz w:val="24"/>
          <w:szCs w:val="24"/>
        </w:rPr>
        <w:t>FICHA 6</w:t>
      </w:r>
      <w:r>
        <w:rPr>
          <w:sz w:val="24"/>
          <w:szCs w:val="24"/>
        </w:rPr>
        <w:t>, y les pedimos que nos digan ¿qué hay en la imagen, conoces ese al</w:t>
      </w:r>
      <w:r w:rsidR="009B43B7">
        <w:rPr>
          <w:sz w:val="24"/>
          <w:szCs w:val="24"/>
        </w:rPr>
        <w:t>imento, te gusta, cuántos hay</w:t>
      </w:r>
      <w:r w:rsidR="00891996">
        <w:rPr>
          <w:sz w:val="24"/>
          <w:szCs w:val="24"/>
        </w:rPr>
        <w:t xml:space="preserve"> </w:t>
      </w:r>
      <w:proofErr w:type="spellStart"/>
      <w:r w:rsidR="00891996">
        <w:rPr>
          <w:sz w:val="24"/>
          <w:szCs w:val="24"/>
        </w:rPr>
        <w:t>etc</w:t>
      </w:r>
      <w:proofErr w:type="spellEnd"/>
      <w:r w:rsidR="009B43B7">
        <w:rPr>
          <w:sz w:val="24"/>
          <w:szCs w:val="24"/>
        </w:rPr>
        <w:t xml:space="preserve">?, </w:t>
      </w:r>
      <w:r w:rsidR="008F26CF">
        <w:rPr>
          <w:sz w:val="24"/>
          <w:szCs w:val="24"/>
        </w:rPr>
        <w:t xml:space="preserve">luego rodearán las 3 peras y las unirán con el número 3 </w:t>
      </w:r>
      <w:r w:rsidR="009B43B7">
        <w:rPr>
          <w:sz w:val="24"/>
          <w:szCs w:val="24"/>
        </w:rPr>
        <w:t>y para finalizar pintarán las peras y con trocitos pequeños de papel, revistas… los pegarán sobre el número 3.</w:t>
      </w:r>
    </w:p>
    <w:p w:rsidR="00A5317A" w:rsidRDefault="00A5317A" w:rsidP="00A5317A">
      <w:pPr>
        <w:spacing w:line="360" w:lineRule="auto"/>
        <w:ind w:firstLine="709"/>
        <w:rPr>
          <w:sz w:val="24"/>
          <w:szCs w:val="24"/>
        </w:rPr>
      </w:pPr>
      <w:r w:rsidRPr="00352E6B">
        <w:rPr>
          <w:b/>
          <w:sz w:val="24"/>
          <w:szCs w:val="24"/>
          <w:u w:val="single"/>
        </w:rPr>
        <w:t>ACTIVIDAD 3</w:t>
      </w:r>
      <w:r w:rsidRPr="00A5317A">
        <w:rPr>
          <w:b/>
          <w:sz w:val="24"/>
          <w:szCs w:val="24"/>
        </w:rPr>
        <w:t>:</w:t>
      </w:r>
      <w:r w:rsidR="009B43B7">
        <w:rPr>
          <w:b/>
          <w:sz w:val="24"/>
          <w:szCs w:val="24"/>
        </w:rPr>
        <w:t xml:space="preserve"> </w:t>
      </w:r>
      <w:r w:rsidR="009B43B7">
        <w:rPr>
          <w:sz w:val="24"/>
          <w:szCs w:val="24"/>
        </w:rPr>
        <w:t xml:space="preserve">En esta actividad comenzaremos a trabajar con la forma </w:t>
      </w:r>
      <w:r w:rsidR="002B10F5">
        <w:rPr>
          <w:sz w:val="24"/>
          <w:szCs w:val="24"/>
        </w:rPr>
        <w:t xml:space="preserve">y el trazo </w:t>
      </w:r>
      <w:r w:rsidR="009B43B7">
        <w:rPr>
          <w:sz w:val="24"/>
          <w:szCs w:val="24"/>
        </w:rPr>
        <w:t>triangular.</w:t>
      </w:r>
    </w:p>
    <w:p w:rsidR="009B43B7" w:rsidRDefault="009B43B7" w:rsidP="00A5317A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Buscar por casa objetos que tengan forma triangular, dibujar en una hoja triángulos, cuadrados y círculos, y q</w:t>
      </w:r>
      <w:r w:rsidR="00607030">
        <w:rPr>
          <w:sz w:val="24"/>
          <w:szCs w:val="24"/>
        </w:rPr>
        <w:t>ue ellos identifiquen y rodeen los</w:t>
      </w:r>
      <w:r>
        <w:rPr>
          <w:sz w:val="24"/>
          <w:szCs w:val="24"/>
        </w:rPr>
        <w:t xml:space="preserve"> triángulo</w:t>
      </w:r>
      <w:r w:rsidR="00607030">
        <w:rPr>
          <w:sz w:val="24"/>
          <w:szCs w:val="24"/>
        </w:rPr>
        <w:t>s</w:t>
      </w:r>
      <w:r>
        <w:rPr>
          <w:sz w:val="24"/>
          <w:szCs w:val="24"/>
        </w:rPr>
        <w:t>. Otra actividad podría ser, con plast</w:t>
      </w:r>
      <w:r w:rsidR="00DE5D23">
        <w:rPr>
          <w:sz w:val="24"/>
          <w:szCs w:val="24"/>
        </w:rPr>
        <w:t xml:space="preserve">ilina hacer varios triángulos </w:t>
      </w:r>
      <w:r>
        <w:rPr>
          <w:sz w:val="24"/>
          <w:szCs w:val="24"/>
        </w:rPr>
        <w:t>de diferentes tamaños.</w:t>
      </w:r>
    </w:p>
    <w:p w:rsidR="008F26CF" w:rsidRPr="009B43B7" w:rsidRDefault="009B43B7" w:rsidP="008F26CF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Hecho esto, les mostramos la </w:t>
      </w:r>
      <w:r w:rsidRPr="009B43B7">
        <w:rPr>
          <w:b/>
          <w:sz w:val="24"/>
          <w:szCs w:val="24"/>
        </w:rPr>
        <w:t>FICHA 7</w:t>
      </w:r>
      <w:r>
        <w:rPr>
          <w:sz w:val="24"/>
          <w:szCs w:val="24"/>
        </w:rPr>
        <w:t>, y</w:t>
      </w:r>
      <w:r w:rsidR="00891996">
        <w:rPr>
          <w:sz w:val="24"/>
          <w:szCs w:val="24"/>
        </w:rPr>
        <w:t xml:space="preserve"> tendrán</w:t>
      </w:r>
      <w:r>
        <w:rPr>
          <w:sz w:val="24"/>
          <w:szCs w:val="24"/>
        </w:rPr>
        <w:t xml:space="preserve"> que </w:t>
      </w:r>
      <w:r w:rsidR="00891996">
        <w:rPr>
          <w:sz w:val="24"/>
          <w:szCs w:val="24"/>
        </w:rPr>
        <w:t xml:space="preserve">reconocer dicha forma </w:t>
      </w:r>
      <w:r>
        <w:rPr>
          <w:sz w:val="24"/>
          <w:szCs w:val="24"/>
        </w:rPr>
        <w:t xml:space="preserve"> en los di</w:t>
      </w:r>
      <w:r w:rsidR="00891996">
        <w:rPr>
          <w:sz w:val="24"/>
          <w:szCs w:val="24"/>
        </w:rPr>
        <w:t>ferentes elementos del entorno. D</w:t>
      </w:r>
      <w:r>
        <w:rPr>
          <w:sz w:val="24"/>
          <w:szCs w:val="24"/>
        </w:rPr>
        <w:t xml:space="preserve">espués colorearán los triángulos y en la parte </w:t>
      </w:r>
      <w:r>
        <w:rPr>
          <w:sz w:val="24"/>
          <w:szCs w:val="24"/>
        </w:rPr>
        <w:lastRenderedPageBreak/>
        <w:t xml:space="preserve">de atrás </w:t>
      </w:r>
      <w:r w:rsidR="00891996">
        <w:rPr>
          <w:sz w:val="24"/>
          <w:szCs w:val="24"/>
        </w:rPr>
        <w:t xml:space="preserve">de la ficha los </w:t>
      </w:r>
      <w:proofErr w:type="gramStart"/>
      <w:r w:rsidR="002B10F5">
        <w:rPr>
          <w:sz w:val="24"/>
          <w:szCs w:val="24"/>
        </w:rPr>
        <w:t>tendrán</w:t>
      </w:r>
      <w:proofErr w:type="gramEnd"/>
      <w:r w:rsidR="002B10F5">
        <w:rPr>
          <w:sz w:val="24"/>
          <w:szCs w:val="24"/>
        </w:rPr>
        <w:t xml:space="preserve"> que repasar</w:t>
      </w:r>
      <w:r w:rsidR="008919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siguiendo la dirección correcta, primero con lápiz y después con rotulador. </w:t>
      </w:r>
      <w:r w:rsidR="008F26CF">
        <w:rPr>
          <w:sz w:val="24"/>
          <w:szCs w:val="24"/>
        </w:rPr>
        <w:t>Para reforzar todo esto, realizar una ficha de trazo quebrado del libro de trazos.</w:t>
      </w:r>
    </w:p>
    <w:p w:rsidR="008E1F5B" w:rsidRDefault="00A5317A" w:rsidP="00BE4819">
      <w:pPr>
        <w:spacing w:line="360" w:lineRule="auto"/>
        <w:ind w:firstLine="709"/>
        <w:rPr>
          <w:sz w:val="24"/>
          <w:szCs w:val="24"/>
        </w:rPr>
      </w:pPr>
      <w:r w:rsidRPr="00352E6B">
        <w:rPr>
          <w:b/>
          <w:sz w:val="24"/>
          <w:szCs w:val="24"/>
          <w:u w:val="single"/>
        </w:rPr>
        <w:t>ACTIVIDAD 4</w:t>
      </w:r>
      <w:r w:rsidRPr="00A5317A">
        <w:rPr>
          <w:b/>
          <w:sz w:val="24"/>
          <w:szCs w:val="24"/>
        </w:rPr>
        <w:t>:</w:t>
      </w:r>
      <w:r w:rsidR="009B43B7">
        <w:rPr>
          <w:b/>
          <w:sz w:val="24"/>
          <w:szCs w:val="24"/>
        </w:rPr>
        <w:t xml:space="preserve"> </w:t>
      </w:r>
      <w:r w:rsidR="00BE4819" w:rsidRPr="00144CED">
        <w:rPr>
          <w:sz w:val="24"/>
          <w:szCs w:val="24"/>
        </w:rPr>
        <w:t>En esta actividad trabajaremos la comprensión</w:t>
      </w:r>
      <w:r w:rsidR="00B45A2F" w:rsidRPr="00144CED">
        <w:rPr>
          <w:sz w:val="24"/>
          <w:szCs w:val="24"/>
        </w:rPr>
        <w:t xml:space="preserve"> del mensaje que transmiten</w:t>
      </w:r>
      <w:r w:rsidR="00BE4819" w:rsidRPr="00144CED">
        <w:rPr>
          <w:sz w:val="24"/>
          <w:szCs w:val="24"/>
        </w:rPr>
        <w:t xml:space="preserve"> los pictogramas.</w:t>
      </w:r>
    </w:p>
    <w:p w:rsidR="00EB25CE" w:rsidRDefault="000278F6" w:rsidP="000278F6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Buscar en internet pictogramas o elaborarlo</w:t>
      </w:r>
      <w:r w:rsidR="00EB25CE">
        <w:rPr>
          <w:sz w:val="24"/>
          <w:szCs w:val="24"/>
        </w:rPr>
        <w:t>s vosotros mismos, partiendo de tareas y acciones de su vida diaria (lavarse las manos, los dientes, comer, hacer los deberes, jugar, leer un cuento, ducharse, dormir…).</w:t>
      </w:r>
    </w:p>
    <w:p w:rsidR="000278F6" w:rsidRDefault="000278F6" w:rsidP="000278F6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Mostrarle</w:t>
      </w:r>
      <w:r w:rsidR="00EB25CE">
        <w:rPr>
          <w:sz w:val="24"/>
          <w:szCs w:val="24"/>
        </w:rPr>
        <w:t>s</w:t>
      </w:r>
      <w:r>
        <w:rPr>
          <w:sz w:val="24"/>
          <w:szCs w:val="24"/>
        </w:rPr>
        <w:t xml:space="preserve"> los pictogramas y que ellos imiten  las acciones; invitarles a que ellos, a través de los pictogramas construyan frases sencillas, similares a los de la ficha 14: </w:t>
      </w:r>
      <w:proofErr w:type="spellStart"/>
      <w:r>
        <w:rPr>
          <w:sz w:val="24"/>
          <w:szCs w:val="24"/>
        </w:rPr>
        <w:t>Anxo</w:t>
      </w:r>
      <w:proofErr w:type="spellEnd"/>
      <w:r>
        <w:rPr>
          <w:sz w:val="24"/>
          <w:szCs w:val="24"/>
        </w:rPr>
        <w:t xml:space="preserve"> come tomate, Sabela lee un cuento, Sonia se lava las manos…</w:t>
      </w:r>
      <w:r w:rsidR="00607030">
        <w:rPr>
          <w:sz w:val="24"/>
          <w:szCs w:val="24"/>
        </w:rPr>
        <w:t xml:space="preserve"> </w:t>
      </w:r>
    </w:p>
    <w:p w:rsidR="00607030" w:rsidRDefault="00607030" w:rsidP="000278F6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Estos serían algunos ejemplos:</w:t>
      </w:r>
    </w:p>
    <w:p w:rsidR="00144CED" w:rsidRDefault="00144CED" w:rsidP="000278F6">
      <w:pPr>
        <w:spacing w:line="360" w:lineRule="auto"/>
        <w:ind w:firstLine="709"/>
        <w:rPr>
          <w:sz w:val="24"/>
          <w:szCs w:val="24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2CFE446C" wp14:editId="3193A28D">
            <wp:extent cx="4625915" cy="942975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ED" w:rsidRDefault="00144CED" w:rsidP="000278F6">
      <w:pPr>
        <w:spacing w:line="360" w:lineRule="auto"/>
        <w:ind w:firstLine="709"/>
        <w:rPr>
          <w:b/>
          <w:noProof/>
          <w:sz w:val="28"/>
          <w:szCs w:val="28"/>
          <w:lang w:eastAsia="es-ES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390D386D" wp14:editId="4B3A6E43">
            <wp:extent cx="1838325" cy="88239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8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509BA5EA" wp14:editId="7E38D34D">
            <wp:extent cx="800100" cy="891715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07" cy="89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b/>
          <w:noProof/>
          <w:sz w:val="28"/>
          <w:szCs w:val="28"/>
          <w:lang w:eastAsia="es-ES"/>
        </w:rPr>
        <w:t xml:space="preserve">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59C72C60" wp14:editId="48FE3F4F">
            <wp:extent cx="1628775" cy="86325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ED" w:rsidRDefault="00144CED" w:rsidP="00891996">
      <w:pPr>
        <w:spacing w:line="360" w:lineRule="auto"/>
        <w:ind w:firstLine="709"/>
        <w:rPr>
          <w:sz w:val="24"/>
          <w:szCs w:val="24"/>
        </w:rPr>
      </w:pP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2A04B349" wp14:editId="115EBAE2">
            <wp:extent cx="1028700" cy="2032259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99" cy="20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7A342EE3" wp14:editId="3EF7C2E9">
            <wp:extent cx="847725" cy="1997741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03" cy="199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b/>
          <w:noProof/>
          <w:sz w:val="28"/>
          <w:szCs w:val="28"/>
          <w:lang w:eastAsia="es-ES"/>
        </w:rPr>
        <w:drawing>
          <wp:inline distT="0" distB="0" distL="0" distR="0" wp14:anchorId="41FD35A4" wp14:editId="29FFBBFB">
            <wp:extent cx="1009650" cy="9715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19" w:rsidRDefault="00BE4819" w:rsidP="00BE481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Una vez hecho esto, les mostramos la </w:t>
      </w:r>
      <w:r w:rsidRPr="00352E6B">
        <w:rPr>
          <w:b/>
          <w:sz w:val="24"/>
          <w:szCs w:val="24"/>
        </w:rPr>
        <w:t>FICHA 14</w:t>
      </w:r>
      <w:r>
        <w:rPr>
          <w:sz w:val="24"/>
          <w:szCs w:val="24"/>
        </w:rPr>
        <w:t xml:space="preserve"> y hablamos sobre las imágenes que aparecen, </w:t>
      </w:r>
      <w:r w:rsidR="00352E6B">
        <w:rPr>
          <w:sz w:val="24"/>
          <w:szCs w:val="24"/>
        </w:rPr>
        <w:t>¿Qué están haciendo, donde está pasando, está bien o mal lo que están haciendo…</w:t>
      </w:r>
      <w:r>
        <w:rPr>
          <w:sz w:val="24"/>
          <w:szCs w:val="24"/>
        </w:rPr>
        <w:t>?</w:t>
      </w:r>
      <w:r w:rsidR="00352E6B">
        <w:rPr>
          <w:sz w:val="24"/>
          <w:szCs w:val="24"/>
        </w:rPr>
        <w:t>. Después les pedimos que nos digan que está pasando en l</w:t>
      </w:r>
      <w:r w:rsidR="00891996">
        <w:rPr>
          <w:sz w:val="24"/>
          <w:szCs w:val="24"/>
        </w:rPr>
        <w:t>os pictogramas y  luego tendrá</w:t>
      </w:r>
      <w:r w:rsidR="00352E6B">
        <w:rPr>
          <w:sz w:val="24"/>
          <w:szCs w:val="24"/>
        </w:rPr>
        <w:t xml:space="preserve"> que pintar el marco correspondiente a la frase.</w:t>
      </w:r>
    </w:p>
    <w:p w:rsidR="00BE4819" w:rsidRDefault="00A5317A" w:rsidP="00BE4819">
      <w:pPr>
        <w:spacing w:line="360" w:lineRule="auto"/>
        <w:ind w:firstLine="709"/>
        <w:rPr>
          <w:sz w:val="24"/>
          <w:szCs w:val="24"/>
        </w:rPr>
      </w:pPr>
      <w:r w:rsidRPr="00352E6B">
        <w:rPr>
          <w:b/>
          <w:sz w:val="24"/>
          <w:szCs w:val="24"/>
          <w:u w:val="single"/>
        </w:rPr>
        <w:t>ACTIVIDAD 5</w:t>
      </w:r>
      <w:r w:rsidRPr="00A5317A">
        <w:rPr>
          <w:b/>
          <w:sz w:val="24"/>
          <w:szCs w:val="24"/>
        </w:rPr>
        <w:t>:</w:t>
      </w:r>
      <w:r w:rsidR="00BE4819">
        <w:rPr>
          <w:b/>
          <w:sz w:val="24"/>
          <w:szCs w:val="24"/>
        </w:rPr>
        <w:t xml:space="preserve"> </w:t>
      </w:r>
      <w:r w:rsidR="00BE4819">
        <w:rPr>
          <w:sz w:val="24"/>
          <w:szCs w:val="24"/>
        </w:rPr>
        <w:t xml:space="preserve">En esta actividad trabajaremos las secuencias temporales, a través del cuento </w:t>
      </w:r>
      <w:r w:rsidR="00891996">
        <w:rPr>
          <w:sz w:val="24"/>
          <w:szCs w:val="24"/>
        </w:rPr>
        <w:t xml:space="preserve">tradicional </w:t>
      </w:r>
      <w:r w:rsidR="00DE5D23">
        <w:rPr>
          <w:sz w:val="24"/>
          <w:szCs w:val="24"/>
        </w:rPr>
        <w:t>“</w:t>
      </w:r>
      <w:r w:rsidR="00BE4819" w:rsidRPr="00DE5D23">
        <w:rPr>
          <w:i/>
          <w:sz w:val="24"/>
          <w:szCs w:val="24"/>
        </w:rPr>
        <w:t>Garbancito</w:t>
      </w:r>
      <w:r w:rsidR="00DE5D23">
        <w:rPr>
          <w:sz w:val="24"/>
          <w:szCs w:val="24"/>
        </w:rPr>
        <w:t>”</w:t>
      </w:r>
    </w:p>
    <w:p w:rsidR="008F26CF" w:rsidRDefault="00BE4819" w:rsidP="00BE481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Antes de leerles el cuento, es importante que ellos estén bien sentados, y con su atención centrada en el cuento. Durante la lectura sería recomendable gesticular, dramatizar y modular la voz adecuadamente para captar su atención. Después de la lectura </w:t>
      </w:r>
      <w:r w:rsidR="00DE5D23">
        <w:rPr>
          <w:sz w:val="24"/>
          <w:szCs w:val="24"/>
        </w:rPr>
        <w:t>les preguntaremos</w:t>
      </w:r>
      <w:r w:rsidR="008F26CF">
        <w:rPr>
          <w:sz w:val="24"/>
          <w:szCs w:val="24"/>
        </w:rPr>
        <w:t xml:space="preserve"> cosas sobre el cuento,</w:t>
      </w:r>
      <w:r w:rsidR="00DE5D23">
        <w:rPr>
          <w:sz w:val="24"/>
          <w:szCs w:val="24"/>
        </w:rPr>
        <w:t xml:space="preserve"> qué</w:t>
      </w:r>
      <w:r>
        <w:rPr>
          <w:sz w:val="24"/>
          <w:szCs w:val="24"/>
        </w:rPr>
        <w:t xml:space="preserve"> fue lo que más/menos les gustó, </w:t>
      </w:r>
      <w:r w:rsidR="00DE5D23">
        <w:rPr>
          <w:sz w:val="24"/>
          <w:szCs w:val="24"/>
        </w:rPr>
        <w:t xml:space="preserve">si conocían el cuento, </w:t>
      </w:r>
      <w:r>
        <w:rPr>
          <w:sz w:val="24"/>
          <w:szCs w:val="24"/>
        </w:rPr>
        <w:t>les pedimos que imiten los sonidos que escucharon en el cuento (tormenta, agua, buey</w:t>
      </w:r>
      <w:r w:rsidR="00607030">
        <w:rPr>
          <w:sz w:val="24"/>
          <w:szCs w:val="24"/>
        </w:rPr>
        <w:t>…), les decimos</w:t>
      </w:r>
      <w:r w:rsidR="008F26CF">
        <w:rPr>
          <w:sz w:val="24"/>
          <w:szCs w:val="24"/>
        </w:rPr>
        <w:t xml:space="preserve"> que </w:t>
      </w:r>
      <w:r w:rsidR="009058BA">
        <w:rPr>
          <w:sz w:val="24"/>
          <w:szCs w:val="24"/>
        </w:rPr>
        <w:t>ahora ellos sean el/la profe, y que nos cuenten el cuento ellos</w:t>
      </w:r>
      <w:r w:rsidR="008F26CF">
        <w:rPr>
          <w:sz w:val="24"/>
          <w:szCs w:val="24"/>
        </w:rPr>
        <w:t xml:space="preserve"> con sus palabra</w:t>
      </w:r>
      <w:r w:rsidR="00607030">
        <w:rPr>
          <w:sz w:val="24"/>
          <w:szCs w:val="24"/>
        </w:rPr>
        <w:t>s…</w:t>
      </w:r>
    </w:p>
    <w:p w:rsidR="00417EE8" w:rsidRDefault="00BE4819" w:rsidP="008C5804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Hecho esto, les mostraremos las </w:t>
      </w:r>
      <w:r w:rsidRPr="00BE4819">
        <w:rPr>
          <w:b/>
          <w:sz w:val="24"/>
          <w:szCs w:val="24"/>
        </w:rPr>
        <w:t>FICHA 9</w:t>
      </w:r>
      <w:r>
        <w:rPr>
          <w:sz w:val="24"/>
          <w:szCs w:val="24"/>
        </w:rPr>
        <w:t xml:space="preserve"> y las pegatinas para realizar la actividad (están al final del libro), y les pedimos que nos describan las imágenes y que las ordenen de la primera a la última, y después las pegarán en la ficha.</w:t>
      </w:r>
    </w:p>
    <w:p w:rsidR="00607030" w:rsidRPr="00DA7881" w:rsidRDefault="008C5804" w:rsidP="00607030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Para finalizar la actividad, en una hoja en blanco, les pedimos que nos dibujen el cuento de Garbancito, y una vez acabado el dibujo, les decimos que nos cuenten que han </w:t>
      </w:r>
      <w:r w:rsidRPr="00DA7881">
        <w:rPr>
          <w:sz w:val="24"/>
          <w:szCs w:val="24"/>
        </w:rPr>
        <w:t>dibujado y porqué.</w:t>
      </w:r>
    </w:p>
    <w:p w:rsidR="00A5317A" w:rsidRPr="003F1B3A" w:rsidRDefault="00A5317A" w:rsidP="00A5317A">
      <w:pPr>
        <w:spacing w:line="360" w:lineRule="auto"/>
        <w:ind w:firstLine="709"/>
        <w:jc w:val="center"/>
        <w:rPr>
          <w:b/>
          <w:sz w:val="24"/>
          <w:szCs w:val="24"/>
          <w:highlight w:val="yellow"/>
        </w:rPr>
      </w:pPr>
      <w:r w:rsidRPr="003F1B3A">
        <w:rPr>
          <w:b/>
          <w:sz w:val="24"/>
          <w:szCs w:val="24"/>
          <w:highlight w:val="yellow"/>
        </w:rPr>
        <w:t xml:space="preserve">AL FINALIZAR LAS ACTIVIDADES, Y COMO RUTINA DIARIA, ESCRIBIRLES SU NOMBRE EN </w:t>
      </w:r>
      <w:r w:rsidRPr="003F1B3A">
        <w:rPr>
          <w:b/>
          <w:sz w:val="24"/>
          <w:szCs w:val="24"/>
          <w:highlight w:val="yellow"/>
          <w:u w:val="single"/>
        </w:rPr>
        <w:t xml:space="preserve">MAYÚSCULAS </w:t>
      </w:r>
      <w:r w:rsidRPr="003F1B3A">
        <w:rPr>
          <w:b/>
          <w:sz w:val="24"/>
          <w:szCs w:val="24"/>
          <w:highlight w:val="yellow"/>
        </w:rPr>
        <w:t>EN TODOS LOS TRABAJOS QUE REALICEN Y QUE ELLOS INTENTEN COPIARLO DEBAJO.</w:t>
      </w:r>
    </w:p>
    <w:p w:rsidR="00A5317A" w:rsidRPr="003F1B3A" w:rsidRDefault="00147BDA" w:rsidP="00607030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3F1B3A">
        <w:rPr>
          <w:b/>
          <w:sz w:val="24"/>
          <w:szCs w:val="24"/>
          <w:highlight w:val="yellow"/>
        </w:rPr>
        <w:t>INTENTAR LEERLES CUENTOS Y QUE ELLOS HAGAN UN DIBUJO DEL CUENTO, ASÍ COMO UN DIBUJO DE ELLOS MISMOS</w:t>
      </w:r>
      <w:r w:rsidR="008C5804" w:rsidRPr="003F1B3A">
        <w:rPr>
          <w:b/>
          <w:sz w:val="24"/>
          <w:szCs w:val="24"/>
          <w:highlight w:val="yellow"/>
        </w:rPr>
        <w:t>, DE SU FAMILIA, DE SUS AMIGOS..</w:t>
      </w:r>
      <w:r w:rsidRPr="003F1B3A">
        <w:rPr>
          <w:b/>
          <w:sz w:val="24"/>
          <w:szCs w:val="24"/>
          <w:highlight w:val="yellow"/>
        </w:rPr>
        <w:t>.</w:t>
      </w:r>
      <w:r w:rsidR="00607030" w:rsidRPr="003F1B3A">
        <w:rPr>
          <w:b/>
          <w:sz w:val="24"/>
          <w:szCs w:val="24"/>
          <w:highlight w:val="yellow"/>
        </w:rPr>
        <w:t xml:space="preserve"> ESTOS DIBUJOS LOS PODRÍAN IR HACIENDO EN UNA LIBRETA DE FOLIOS BLAN</w:t>
      </w:r>
      <w:r w:rsidR="002B10F5">
        <w:rPr>
          <w:b/>
          <w:sz w:val="24"/>
          <w:szCs w:val="24"/>
          <w:highlight w:val="yellow"/>
        </w:rPr>
        <w:t xml:space="preserve">CO, Y EN CADA DIBUJO PONERLE UN </w:t>
      </w:r>
      <w:r w:rsidR="00607030" w:rsidRPr="003F1B3A">
        <w:rPr>
          <w:b/>
          <w:sz w:val="24"/>
          <w:szCs w:val="24"/>
          <w:highlight w:val="yellow"/>
        </w:rPr>
        <w:t xml:space="preserve">TÍTULO, YA SEA EL </w:t>
      </w:r>
      <w:r w:rsidR="002B10F5">
        <w:rPr>
          <w:b/>
          <w:sz w:val="24"/>
          <w:szCs w:val="24"/>
          <w:highlight w:val="yellow"/>
        </w:rPr>
        <w:t>NOMBRE</w:t>
      </w:r>
      <w:r w:rsidR="00607030" w:rsidRPr="003F1B3A">
        <w:rPr>
          <w:b/>
          <w:sz w:val="24"/>
          <w:szCs w:val="24"/>
          <w:highlight w:val="yellow"/>
        </w:rPr>
        <w:t xml:space="preserve"> DEL CUENTO, SUS AMIGOS.</w:t>
      </w:r>
      <w:r w:rsidR="002B10F5">
        <w:rPr>
          <w:b/>
          <w:sz w:val="24"/>
          <w:szCs w:val="24"/>
          <w:highlight w:val="yellow"/>
        </w:rPr>
        <w:t>.</w:t>
      </w:r>
      <w:bookmarkStart w:id="0" w:name="_GoBack"/>
      <w:bookmarkEnd w:id="0"/>
      <w:r w:rsidR="00607030" w:rsidRPr="003F1B3A">
        <w:rPr>
          <w:b/>
          <w:sz w:val="24"/>
          <w:szCs w:val="24"/>
          <w:highlight w:val="yellow"/>
        </w:rPr>
        <w:t>. Y TAMB</w:t>
      </w:r>
      <w:r w:rsidR="002B10F5">
        <w:rPr>
          <w:b/>
          <w:sz w:val="24"/>
          <w:szCs w:val="24"/>
          <w:highlight w:val="yellow"/>
        </w:rPr>
        <w:t>IÉN LA FECHA DEL DÍA QUE LO HACE.</w:t>
      </w:r>
    </w:p>
    <w:p w:rsidR="00EB25CE" w:rsidRPr="00A5317A" w:rsidRDefault="00EB25CE" w:rsidP="00A5317A">
      <w:pPr>
        <w:rPr>
          <w:b/>
          <w:sz w:val="28"/>
          <w:szCs w:val="28"/>
        </w:rPr>
      </w:pPr>
    </w:p>
    <w:sectPr w:rsidR="00EB25CE" w:rsidRPr="00A5317A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5D" w:rsidRDefault="004E265D" w:rsidP="00352E6B">
      <w:pPr>
        <w:spacing w:after="0" w:line="240" w:lineRule="auto"/>
      </w:pPr>
      <w:r>
        <w:separator/>
      </w:r>
    </w:p>
  </w:endnote>
  <w:endnote w:type="continuationSeparator" w:id="0">
    <w:p w:rsidR="004E265D" w:rsidRDefault="004E265D" w:rsidP="0035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5D" w:rsidRDefault="004E265D" w:rsidP="00352E6B">
      <w:pPr>
        <w:spacing w:after="0" w:line="240" w:lineRule="auto"/>
      </w:pPr>
      <w:r>
        <w:separator/>
      </w:r>
    </w:p>
  </w:footnote>
  <w:footnote w:type="continuationSeparator" w:id="0">
    <w:p w:rsidR="004E265D" w:rsidRDefault="004E265D" w:rsidP="0035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6B" w:rsidRDefault="00352E6B">
    <w:pPr>
      <w:pStyle w:val="Encabezado"/>
    </w:pPr>
    <w:r>
      <w:t>PROPUESTA DE ACTIVIDADES 4º EDUCACIÓN INFANTIL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7A"/>
    <w:rsid w:val="000278F6"/>
    <w:rsid w:val="00144CED"/>
    <w:rsid w:val="00147BDA"/>
    <w:rsid w:val="001A3628"/>
    <w:rsid w:val="001B6E1E"/>
    <w:rsid w:val="002B10F5"/>
    <w:rsid w:val="002C2F68"/>
    <w:rsid w:val="002D6AC4"/>
    <w:rsid w:val="00352E6B"/>
    <w:rsid w:val="003D7A25"/>
    <w:rsid w:val="003E2129"/>
    <w:rsid w:val="003F1B3A"/>
    <w:rsid w:val="00417EE8"/>
    <w:rsid w:val="0048594C"/>
    <w:rsid w:val="004E265D"/>
    <w:rsid w:val="005E41A5"/>
    <w:rsid w:val="00607030"/>
    <w:rsid w:val="00756A5B"/>
    <w:rsid w:val="00856EF1"/>
    <w:rsid w:val="00891996"/>
    <w:rsid w:val="008C5804"/>
    <w:rsid w:val="008E1F5B"/>
    <w:rsid w:val="008F26CF"/>
    <w:rsid w:val="009058BA"/>
    <w:rsid w:val="009B43B7"/>
    <w:rsid w:val="00A5317A"/>
    <w:rsid w:val="00A71D97"/>
    <w:rsid w:val="00AB4631"/>
    <w:rsid w:val="00AC5D82"/>
    <w:rsid w:val="00B45A2F"/>
    <w:rsid w:val="00BD46F9"/>
    <w:rsid w:val="00BE4819"/>
    <w:rsid w:val="00DA7881"/>
    <w:rsid w:val="00DE5D23"/>
    <w:rsid w:val="00E1651B"/>
    <w:rsid w:val="00E238F3"/>
    <w:rsid w:val="00E86343"/>
    <w:rsid w:val="00EB25CE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E6B"/>
  </w:style>
  <w:style w:type="paragraph" w:styleId="Piedepgina">
    <w:name w:val="footer"/>
    <w:basedOn w:val="Normal"/>
    <w:link w:val="PiedepginaCar"/>
    <w:uiPriority w:val="99"/>
    <w:unhideWhenUsed/>
    <w:rsid w:val="00352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E6B"/>
  </w:style>
  <w:style w:type="paragraph" w:styleId="Textodeglobo">
    <w:name w:val="Balloon Text"/>
    <w:basedOn w:val="Normal"/>
    <w:link w:val="TextodegloboCar"/>
    <w:uiPriority w:val="99"/>
    <w:semiHidden/>
    <w:unhideWhenUsed/>
    <w:rsid w:val="00E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E6B"/>
  </w:style>
  <w:style w:type="paragraph" w:styleId="Piedepgina">
    <w:name w:val="footer"/>
    <w:basedOn w:val="Normal"/>
    <w:link w:val="PiedepginaCar"/>
    <w:uiPriority w:val="99"/>
    <w:unhideWhenUsed/>
    <w:rsid w:val="00352E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E6B"/>
  </w:style>
  <w:style w:type="paragraph" w:styleId="Textodeglobo">
    <w:name w:val="Balloon Text"/>
    <w:basedOn w:val="Normal"/>
    <w:link w:val="TextodegloboCar"/>
    <w:uiPriority w:val="99"/>
    <w:semiHidden/>
    <w:unhideWhenUsed/>
    <w:rsid w:val="00EB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Déborah Loureiro Víctor</dc:creator>
  <cp:keywords/>
  <dc:description/>
  <cp:lastModifiedBy>Déborah Loureiro Víctor</cp:lastModifiedBy>
  <cp:revision>25</cp:revision>
  <dcterms:created xsi:type="dcterms:W3CDTF">2020-04-22T15:58:00Z</dcterms:created>
  <dcterms:modified xsi:type="dcterms:W3CDTF">2020-04-30T10:31:00Z</dcterms:modified>
</cp:coreProperties>
</file>