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B1" w:rsidRPr="00C56F6A" w:rsidRDefault="007E21D6">
      <w:pPr>
        <w:rPr>
          <w:rFonts w:ascii="Arial" w:hAnsi="Arial" w:cs="Arial"/>
          <w:b/>
          <w:sz w:val="24"/>
          <w:szCs w:val="24"/>
        </w:rPr>
      </w:pPr>
      <w:r w:rsidRPr="00C56F6A">
        <w:rPr>
          <w:rFonts w:ascii="Arial" w:hAnsi="Arial" w:cs="Arial"/>
          <w:b/>
          <w:sz w:val="24"/>
          <w:szCs w:val="24"/>
        </w:rPr>
        <w:t>CPR PLURILINGÜE ABRENTE</w:t>
      </w:r>
      <w:bookmarkStart w:id="0" w:name="_GoBack"/>
      <w:bookmarkEnd w:id="0"/>
    </w:p>
    <w:p w:rsidR="007E21D6" w:rsidRDefault="007E21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CASTELLANO 27-03</w:t>
      </w:r>
    </w:p>
    <w:p w:rsidR="007E21D6" w:rsidRDefault="00C5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BLOQUE 4</w:t>
      </w:r>
    </w:p>
    <w:p w:rsidR="007E21D6" w:rsidRPr="00C56F6A" w:rsidRDefault="007E21D6">
      <w:pPr>
        <w:rPr>
          <w:rFonts w:ascii="Arial" w:hAnsi="Arial" w:cs="Arial"/>
          <w:b/>
          <w:color w:val="666666"/>
          <w:sz w:val="24"/>
          <w:szCs w:val="24"/>
        </w:rPr>
      </w:pPr>
      <w:r w:rsidRPr="007E21D6">
        <w:rPr>
          <w:rFonts w:ascii="Arial" w:hAnsi="Arial" w:cs="Arial"/>
          <w:color w:val="FF0000"/>
          <w:sz w:val="24"/>
          <w:szCs w:val="24"/>
        </w:rPr>
        <w:t>Recuerda</w:t>
      </w:r>
      <w:r>
        <w:rPr>
          <w:rFonts w:ascii="Arial" w:hAnsi="Arial" w:cs="Arial"/>
          <w:sz w:val="24"/>
          <w:szCs w:val="24"/>
        </w:rPr>
        <w:t xml:space="preserve">: </w:t>
      </w:r>
      <w:r w:rsidRPr="007E21D6">
        <w:rPr>
          <w:rFonts w:ascii="Arial" w:hAnsi="Arial" w:cs="Arial"/>
          <w:b/>
          <w:color w:val="666666"/>
          <w:sz w:val="24"/>
          <w:szCs w:val="24"/>
        </w:rPr>
        <w:t xml:space="preserve">Los </w:t>
      </w:r>
      <w:r w:rsidRPr="007E21D6">
        <w:rPr>
          <w:rFonts w:ascii="Arial" w:hAnsi="Arial" w:cs="Arial"/>
          <w:b/>
          <w:color w:val="666666"/>
          <w:sz w:val="24"/>
          <w:szCs w:val="24"/>
          <w:highlight w:val="yellow"/>
        </w:rPr>
        <w:t>adverbios</w:t>
      </w:r>
      <w:r w:rsidRPr="007E21D6">
        <w:rPr>
          <w:rFonts w:ascii="Arial" w:hAnsi="Arial" w:cs="Arial"/>
          <w:b/>
          <w:color w:val="666666"/>
          <w:sz w:val="24"/>
          <w:szCs w:val="24"/>
        </w:rPr>
        <w:t xml:space="preserve"> son </w:t>
      </w:r>
      <w:r w:rsidRPr="007E21D6">
        <w:rPr>
          <w:rFonts w:ascii="Arial" w:hAnsi="Arial" w:cs="Arial"/>
          <w:b/>
          <w:color w:val="666666"/>
          <w:sz w:val="24"/>
          <w:szCs w:val="24"/>
          <w:highlight w:val="yellow"/>
        </w:rPr>
        <w:t>palabras </w:t>
      </w:r>
      <w:r w:rsidRPr="007E21D6">
        <w:rPr>
          <w:rStyle w:val="Textoennegrita"/>
          <w:rFonts w:ascii="Arial" w:hAnsi="Arial" w:cs="Arial"/>
          <w:b w:val="0"/>
          <w:color w:val="666666"/>
          <w:sz w:val="24"/>
          <w:szCs w:val="24"/>
          <w:highlight w:val="yellow"/>
          <w:bdr w:val="none" w:sz="0" w:space="0" w:color="auto" w:frame="1"/>
        </w:rPr>
        <w:t>invariables</w:t>
      </w:r>
      <w:r w:rsidRPr="007E21D6">
        <w:rPr>
          <w:rFonts w:ascii="Arial" w:hAnsi="Arial" w:cs="Arial"/>
          <w:b/>
          <w:color w:val="666666"/>
          <w:sz w:val="24"/>
          <w:szCs w:val="24"/>
        </w:rPr>
        <w:t xml:space="preserve">, es decir, no varían de </w:t>
      </w:r>
      <w:r w:rsidRPr="00C56F6A">
        <w:rPr>
          <w:rFonts w:ascii="Arial" w:hAnsi="Arial" w:cs="Arial"/>
          <w:b/>
          <w:color w:val="666666"/>
          <w:sz w:val="24"/>
          <w:szCs w:val="24"/>
        </w:rPr>
        <w:t>género o de número aunque lo hagan las palabras a las que modifican.</w:t>
      </w:r>
    </w:p>
    <w:p w:rsidR="00C56F6A" w:rsidRPr="00C56F6A" w:rsidRDefault="00C56F6A">
      <w:pPr>
        <w:rPr>
          <w:rFonts w:ascii="Arial" w:hAnsi="Arial" w:cs="Arial"/>
          <w:b/>
          <w:color w:val="666666"/>
          <w:sz w:val="24"/>
          <w:szCs w:val="24"/>
        </w:rPr>
      </w:pPr>
      <w:r w:rsidRPr="00C56F6A">
        <w:rPr>
          <w:rFonts w:ascii="Arial" w:hAnsi="Arial" w:cs="Arial"/>
          <w:b/>
          <w:color w:val="666666"/>
          <w:sz w:val="24"/>
          <w:szCs w:val="24"/>
        </w:rPr>
        <w:t xml:space="preserve">   </w:t>
      </w:r>
      <w:r w:rsidRPr="00C56F6A">
        <w:rPr>
          <w:rFonts w:ascii="Arial" w:hAnsi="Arial" w:cs="Arial"/>
          <w:b/>
          <w:color w:val="666666"/>
          <w:sz w:val="24"/>
          <w:szCs w:val="24"/>
        </w:rPr>
        <w:t>Los adverbios indican las circunstancias en las que se desarrolla una acción: el lugar, el tiempo… Los grupos de palabras que pueden realizar la función de un adverbio son </w:t>
      </w:r>
      <w:r w:rsidRPr="00C56F6A">
        <w:rPr>
          <w:rStyle w:val="Textoennegrita"/>
          <w:rFonts w:ascii="Arial" w:hAnsi="Arial" w:cs="Arial"/>
          <w:color w:val="666666"/>
          <w:sz w:val="24"/>
          <w:szCs w:val="24"/>
          <w:highlight w:val="green"/>
          <w:bdr w:val="none" w:sz="0" w:space="0" w:color="auto" w:frame="1"/>
        </w:rPr>
        <w:t>locuciones adverbiales</w:t>
      </w:r>
      <w:r w:rsidRPr="00C56F6A">
        <w:rPr>
          <w:rFonts w:ascii="Arial" w:hAnsi="Arial" w:cs="Arial"/>
          <w:color w:val="666666"/>
          <w:sz w:val="24"/>
          <w:szCs w:val="24"/>
          <w:highlight w:val="green"/>
        </w:rPr>
        <w:t>.</w:t>
      </w:r>
    </w:p>
    <w:p w:rsidR="007E21D6" w:rsidRDefault="007E21D6">
      <w:pPr>
        <w:rPr>
          <w:rFonts w:ascii="Arial" w:hAnsi="Arial" w:cs="Arial"/>
          <w:b/>
          <w:color w:val="666666"/>
          <w:sz w:val="24"/>
          <w:szCs w:val="24"/>
        </w:rPr>
      </w:pPr>
    </w:p>
    <w:p w:rsidR="007E21D6" w:rsidRPr="007E21D6" w:rsidRDefault="007E21D6" w:rsidP="007E21D6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E7E6E6" w:themeColor="background2"/>
          <w:sz w:val="33"/>
          <w:szCs w:val="33"/>
          <w:lang w:eastAsia="es-ES"/>
        </w:rPr>
      </w:pPr>
      <w:r w:rsidRPr="007E21D6">
        <w:rPr>
          <w:rFonts w:ascii="Georgia" w:eastAsia="Times New Roman" w:hAnsi="Georgia" w:cs="Times New Roman"/>
          <w:b/>
          <w:color w:val="E7E6E6" w:themeColor="background2"/>
          <w:sz w:val="33"/>
          <w:szCs w:val="33"/>
          <w:highlight w:val="magenta"/>
          <w:bdr w:val="none" w:sz="0" w:space="0" w:color="auto" w:frame="1"/>
          <w:lang w:eastAsia="es-ES"/>
        </w:rPr>
        <w:t>Fíjate</w:t>
      </w:r>
    </w:p>
    <w:p w:rsidR="007E21D6" w:rsidRPr="007E21D6" w:rsidRDefault="007E21D6" w:rsidP="007E21D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Sin embargo, algunos adverbios pueden llevar los sufijos </w:t>
      </w:r>
      <w:r w:rsidRPr="007E21D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s-ES"/>
        </w:rPr>
        <w:t>-</w:t>
      </w:r>
      <w:proofErr w:type="spellStart"/>
      <w:r w:rsidRPr="007E21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ito</w:t>
      </w:r>
      <w:proofErr w:type="spellEnd"/>
      <w:r w:rsidRPr="007E21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,</w:t>
      </w:r>
      <w:r w:rsidRPr="007E21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 -illo</w:t>
      </w:r>
      <w:r w:rsidRPr="007E2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Pr="007E21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 -</w:t>
      </w:r>
      <w:proofErr w:type="spellStart"/>
      <w:r w:rsidRPr="007E21D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ísimo</w:t>
      </w:r>
      <w:proofErr w:type="spellEnd"/>
      <w:r w:rsidRPr="007E2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7E21D6" w:rsidRPr="007E21D6" w:rsidRDefault="007E21D6" w:rsidP="007E21D6">
      <w:pPr>
        <w:shd w:val="clear" w:color="auto" w:fill="FFFFFF"/>
        <w:spacing w:after="0" w:line="330" w:lineRule="atLeast"/>
        <w:ind w:left="12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¡</w:t>
      </w:r>
      <w:r w:rsidRPr="007E21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Tenemos que ir 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bdr w:val="none" w:sz="0" w:space="0" w:color="auto" w:frame="1"/>
          <w:lang w:eastAsia="es-ES"/>
        </w:rPr>
        <w:t>rapid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u w:val="single"/>
          <w:bdr w:val="none" w:sz="0" w:space="0" w:color="auto" w:frame="1"/>
          <w:lang w:eastAsia="es-ES"/>
        </w:rPr>
        <w:t>ito</w:t>
      </w:r>
      <w:r w:rsidRPr="007E21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 o llegaremos tarde</w:t>
      </w:r>
      <w:r w:rsidRPr="007E2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!</w:t>
      </w:r>
    </w:p>
    <w:p w:rsidR="007E21D6" w:rsidRPr="007E21D6" w:rsidRDefault="007E21D6" w:rsidP="007E21D6">
      <w:pPr>
        <w:shd w:val="clear" w:color="auto" w:fill="FFFFFF"/>
        <w:spacing w:after="0" w:line="330" w:lineRule="atLeast"/>
        <w:ind w:left="12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El examen me salió 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bdr w:val="none" w:sz="0" w:space="0" w:color="auto" w:frame="1"/>
          <w:lang w:eastAsia="es-ES"/>
        </w:rPr>
        <w:t>regularc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u w:val="single"/>
          <w:bdr w:val="none" w:sz="0" w:space="0" w:color="auto" w:frame="1"/>
          <w:lang w:eastAsia="es-ES"/>
        </w:rPr>
        <w:t>illo</w:t>
      </w:r>
      <w:r w:rsidRPr="007E21D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7E21D6" w:rsidRPr="007E21D6" w:rsidRDefault="007E21D6" w:rsidP="007E21D6">
      <w:pPr>
        <w:shd w:val="clear" w:color="auto" w:fill="FFFFFF"/>
        <w:spacing w:after="0" w:line="330" w:lineRule="atLeast"/>
        <w:ind w:left="12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Te quiero 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bdr w:val="none" w:sz="0" w:space="0" w:color="auto" w:frame="1"/>
          <w:lang w:eastAsia="es-ES"/>
        </w:rPr>
        <w:t>much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u w:val="single"/>
          <w:bdr w:val="none" w:sz="0" w:space="0" w:color="auto" w:frame="1"/>
          <w:lang w:eastAsia="es-ES"/>
        </w:rPr>
        <w:t>ísimo</w:t>
      </w:r>
      <w:r w:rsidRPr="007E21D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ES"/>
        </w:rPr>
        <w:t>.</w:t>
      </w:r>
    </w:p>
    <w:p w:rsidR="007E21D6" w:rsidRDefault="007E21D6">
      <w:pPr>
        <w:rPr>
          <w:rFonts w:ascii="Arial" w:hAnsi="Arial" w:cs="Arial"/>
          <w:sz w:val="24"/>
          <w:szCs w:val="24"/>
        </w:rPr>
      </w:pPr>
    </w:p>
    <w:p w:rsidR="007E21D6" w:rsidRPr="007E21D6" w:rsidRDefault="007E21D6" w:rsidP="007E21D6">
      <w:pPr>
        <w:spacing w:after="180" w:line="33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sz w:val="24"/>
          <w:szCs w:val="24"/>
          <w:highlight w:val="yellow"/>
          <w:lang w:eastAsia="es-ES"/>
        </w:rPr>
        <w:t>Los adverbios pueden modificar el significado de varias clases de</w:t>
      </w:r>
      <w:r w:rsidRPr="007E21D6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 </w:t>
      </w:r>
      <w:r w:rsidRPr="007E21D6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es-ES"/>
        </w:rPr>
        <w:t>palabras</w:t>
      </w:r>
      <w:r w:rsidRPr="007E21D6">
        <w:rPr>
          <w:rFonts w:ascii="Arial" w:eastAsia="Times New Roman" w:hAnsi="Arial" w:cs="Arial"/>
          <w:b/>
          <w:color w:val="666666"/>
          <w:sz w:val="24"/>
          <w:szCs w:val="24"/>
          <w:lang w:eastAsia="es-ES"/>
        </w:rPr>
        <w:t>.</w:t>
      </w:r>
    </w:p>
    <w:p w:rsidR="007E21D6" w:rsidRPr="007E21D6" w:rsidRDefault="007E21D6" w:rsidP="007E21D6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de un </w:t>
      </w:r>
      <w:r w:rsidRPr="007E21D6">
        <w:rPr>
          <w:rFonts w:ascii="Arial" w:eastAsia="Times New Roman" w:hAnsi="Arial" w:cs="Arial"/>
          <w:b/>
          <w:color w:val="666666"/>
          <w:sz w:val="24"/>
          <w:szCs w:val="24"/>
          <w:highlight w:val="green"/>
          <w:lang w:eastAsia="es-ES"/>
        </w:rPr>
        <w:t>verbo</w:t>
      </w:r>
      <w:r w:rsidRPr="007E21D6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: </w:t>
      </w:r>
      <w:r w:rsidRPr="007E21D6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Esta noche me acostaré 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bdr w:val="none" w:sz="0" w:space="0" w:color="auto" w:frame="1"/>
          <w:lang w:eastAsia="es-ES"/>
        </w:rPr>
        <w:t>pronto</w:t>
      </w:r>
      <w:r w:rsidRPr="007E21D6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.</w:t>
      </w:r>
    </w:p>
    <w:p w:rsidR="007E21D6" w:rsidRPr="007E21D6" w:rsidRDefault="007E21D6" w:rsidP="007E21D6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de otro </w:t>
      </w:r>
      <w:r w:rsidRPr="007E21D6">
        <w:rPr>
          <w:rFonts w:ascii="Arial" w:eastAsia="Times New Roman" w:hAnsi="Arial" w:cs="Arial"/>
          <w:b/>
          <w:color w:val="666666"/>
          <w:sz w:val="24"/>
          <w:szCs w:val="24"/>
          <w:highlight w:val="green"/>
          <w:lang w:eastAsia="es-ES"/>
        </w:rPr>
        <w:t>adverbio</w:t>
      </w:r>
      <w:r w:rsidRPr="007E21D6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:</w:t>
      </w:r>
      <w:r w:rsidRPr="007E21D6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 Esta noche me acostaré 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bdr w:val="none" w:sz="0" w:space="0" w:color="auto" w:frame="1"/>
          <w:lang w:eastAsia="es-ES"/>
        </w:rPr>
        <w:t>muy</w:t>
      </w:r>
      <w:r w:rsidRPr="007E21D6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 pronto.</w:t>
      </w:r>
    </w:p>
    <w:p w:rsidR="007E21D6" w:rsidRPr="00C56F6A" w:rsidRDefault="007E21D6" w:rsidP="007E21D6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7E21D6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de un </w:t>
      </w:r>
      <w:r w:rsidRPr="007E21D6">
        <w:rPr>
          <w:rFonts w:ascii="Arial" w:eastAsia="Times New Roman" w:hAnsi="Arial" w:cs="Arial"/>
          <w:b/>
          <w:color w:val="666666"/>
          <w:sz w:val="24"/>
          <w:szCs w:val="24"/>
          <w:highlight w:val="green"/>
          <w:lang w:eastAsia="es-ES"/>
        </w:rPr>
        <w:t>adjetivo</w:t>
      </w:r>
      <w:r w:rsidRPr="007E21D6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:</w:t>
      </w:r>
      <w:r w:rsidRPr="007E21D6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 El agua estaba </w:t>
      </w:r>
      <w:r w:rsidRPr="007E21D6">
        <w:rPr>
          <w:rFonts w:ascii="Arial" w:eastAsia="Times New Roman" w:hAnsi="Arial" w:cs="Arial"/>
          <w:i/>
          <w:iCs/>
          <w:color w:val="C62824"/>
          <w:sz w:val="24"/>
          <w:szCs w:val="24"/>
          <w:bdr w:val="none" w:sz="0" w:space="0" w:color="auto" w:frame="1"/>
          <w:lang w:eastAsia="es-ES"/>
        </w:rPr>
        <w:t>bastante</w:t>
      </w:r>
      <w:r w:rsidRPr="007E21D6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  <w:t> fría.</w:t>
      </w:r>
    </w:p>
    <w:p w:rsidR="00C56F6A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</w:pPr>
    </w:p>
    <w:p w:rsidR="00C56F6A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es-ES"/>
        </w:rPr>
      </w:pPr>
    </w:p>
    <w:p w:rsidR="00C56F6A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iCs/>
          <w:color w:val="666666"/>
          <w:sz w:val="24"/>
          <w:szCs w:val="24"/>
          <w:bdr w:val="none" w:sz="0" w:space="0" w:color="auto" w:frame="1"/>
          <w:lang w:eastAsia="es-ES"/>
        </w:rPr>
      </w:pPr>
      <w:r w:rsidRPr="00C56F6A">
        <w:rPr>
          <w:rFonts w:ascii="Arial" w:eastAsia="Times New Roman" w:hAnsi="Arial" w:cs="Arial"/>
          <w:iCs/>
          <w:color w:val="666666"/>
          <w:sz w:val="24"/>
          <w:szCs w:val="24"/>
          <w:highlight w:val="yellow"/>
          <w:bdr w:val="none" w:sz="0" w:space="0" w:color="auto" w:frame="1"/>
          <w:lang w:eastAsia="es-ES"/>
        </w:rPr>
        <w:t>Pon mucha atención al segundo “Fíjate” de este bloque (4)</w:t>
      </w:r>
    </w:p>
    <w:p w:rsidR="00C56F6A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iCs/>
          <w:color w:val="666666"/>
          <w:sz w:val="24"/>
          <w:szCs w:val="24"/>
          <w:bdr w:val="none" w:sz="0" w:space="0" w:color="auto" w:frame="1"/>
          <w:lang w:eastAsia="es-ES"/>
        </w:rPr>
      </w:pPr>
    </w:p>
    <w:p w:rsidR="00C56F6A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b/>
          <w:iCs/>
          <w:color w:val="666666"/>
          <w:sz w:val="24"/>
          <w:szCs w:val="24"/>
          <w:bdr w:val="none" w:sz="0" w:space="0" w:color="auto" w:frame="1"/>
          <w:lang w:eastAsia="es-ES"/>
        </w:rPr>
      </w:pPr>
      <w:r w:rsidRPr="00C56F6A">
        <w:rPr>
          <w:rFonts w:ascii="Arial" w:eastAsia="Times New Roman" w:hAnsi="Arial" w:cs="Arial"/>
          <w:b/>
          <w:iCs/>
          <w:color w:val="666666"/>
          <w:sz w:val="24"/>
          <w:szCs w:val="24"/>
          <w:highlight w:val="cyan"/>
          <w:bdr w:val="none" w:sz="0" w:space="0" w:color="auto" w:frame="1"/>
          <w:lang w:eastAsia="es-ES"/>
        </w:rPr>
        <w:t>Copia el cuadro de la clasificación de los adverbios.</w:t>
      </w:r>
    </w:p>
    <w:p w:rsidR="00C56F6A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b/>
          <w:iCs/>
          <w:color w:val="666666"/>
          <w:sz w:val="24"/>
          <w:szCs w:val="24"/>
          <w:bdr w:val="none" w:sz="0" w:space="0" w:color="auto" w:frame="1"/>
          <w:lang w:eastAsia="es-ES"/>
        </w:rPr>
      </w:pPr>
    </w:p>
    <w:p w:rsidR="00C56F6A" w:rsidRPr="007E21D6" w:rsidRDefault="00C56F6A" w:rsidP="00C56F6A">
      <w:pPr>
        <w:spacing w:after="0" w:line="330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s-ES"/>
        </w:rPr>
      </w:pPr>
      <w:r w:rsidRPr="00C56F6A">
        <w:rPr>
          <w:rFonts w:ascii="Arial" w:eastAsia="Times New Roman" w:hAnsi="Arial" w:cs="Arial"/>
          <w:b/>
          <w:iCs/>
          <w:color w:val="666666"/>
          <w:sz w:val="24"/>
          <w:szCs w:val="24"/>
          <w:highlight w:val="lightGray"/>
          <w:bdr w:val="none" w:sz="0" w:space="0" w:color="auto" w:frame="1"/>
          <w:lang w:eastAsia="es-ES"/>
        </w:rPr>
        <w:t>Después, haz las actividades de este bloque (todas, excepto una son online)</w:t>
      </w:r>
    </w:p>
    <w:p w:rsidR="007E21D6" w:rsidRDefault="007E21D6">
      <w:pPr>
        <w:rPr>
          <w:rFonts w:ascii="Arial" w:hAnsi="Arial" w:cs="Arial"/>
          <w:sz w:val="24"/>
          <w:szCs w:val="24"/>
        </w:rPr>
      </w:pPr>
    </w:p>
    <w:p w:rsidR="00C56F6A" w:rsidRPr="007E21D6" w:rsidRDefault="00C56F6A">
      <w:pPr>
        <w:rPr>
          <w:rFonts w:ascii="Arial" w:hAnsi="Arial" w:cs="Arial"/>
          <w:sz w:val="24"/>
          <w:szCs w:val="24"/>
        </w:rPr>
      </w:pPr>
    </w:p>
    <w:sectPr w:rsidR="00C56F6A" w:rsidRPr="007E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773"/>
    <w:multiLevelType w:val="multilevel"/>
    <w:tmpl w:val="71C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D6"/>
    <w:rsid w:val="001141B1"/>
    <w:rsid w:val="007E21D6"/>
    <w:rsid w:val="00C5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664E-D93F-4637-9EDA-CB054F98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E2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2020-03-24T12:01:00Z</dcterms:created>
  <dcterms:modified xsi:type="dcterms:W3CDTF">2020-03-24T12:19:00Z</dcterms:modified>
</cp:coreProperties>
</file>