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AC" w:rsidRDefault="00F57FAC">
      <w:pPr>
        <w:rPr>
          <w:rFonts w:ascii="Comfortaa" w:hAnsi="Comfortaa" w:cs="Comfortaa"/>
          <w:sz w:val="48"/>
          <w:szCs w:val="48"/>
        </w:rPr>
      </w:pPr>
      <w:bookmarkStart w:id="0" w:name="_GoBack"/>
      <w:bookmarkEnd w:id="0"/>
    </w:p>
    <w:p w:rsidR="00F57FAC" w:rsidRDefault="00F57FAC">
      <w:pPr>
        <w:rPr>
          <w:rFonts w:ascii="Comfortaa" w:hAnsi="Comfortaa" w:cs="Comfortaa"/>
          <w:sz w:val="48"/>
          <w:szCs w:val="48"/>
        </w:rPr>
      </w:pPr>
    </w:p>
    <w:p w:rsidR="00F57FAC" w:rsidRDefault="00F57FAC">
      <w:pPr>
        <w:rPr>
          <w:rFonts w:ascii="Comfortaa" w:hAnsi="Comfortaa" w:cs="Comfortaa"/>
          <w:sz w:val="48"/>
          <w:szCs w:val="48"/>
        </w:rPr>
      </w:pPr>
    </w:p>
    <w:p w:rsidR="00F57FAC" w:rsidRDefault="00F57FAC">
      <w:pPr>
        <w:rPr>
          <w:rFonts w:ascii="Comfortaa" w:hAnsi="Comfortaa" w:cs="Comfortaa"/>
          <w:sz w:val="48"/>
          <w:szCs w:val="48"/>
        </w:rPr>
      </w:pPr>
    </w:p>
    <w:p w:rsidR="00F57FAC" w:rsidRDefault="00F57FAC">
      <w:pPr>
        <w:rPr>
          <w:rFonts w:ascii="Comfortaa" w:hAnsi="Comfortaa" w:cs="Comfortaa"/>
          <w:sz w:val="48"/>
          <w:szCs w:val="48"/>
        </w:rPr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960"/>
      </w:tblGrid>
      <w:tr w:rsidR="00F57FAC" w:rsidTr="00AA6BCD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sz w:val="48"/>
                <w:szCs w:val="48"/>
              </w:rPr>
            </w:pPr>
            <w:r w:rsidRPr="00AA6BCD">
              <w:rPr>
                <w:rFonts w:ascii="Comfortaa" w:hAnsi="Comfortaa" w:cs="Comfortaa"/>
                <w:b/>
                <w:color w:val="FFFFFF"/>
                <w:sz w:val="48"/>
                <w:szCs w:val="48"/>
              </w:rPr>
              <w:t>ADAPTACIÓN DA PROGRAMACIÓN DIDÁCTICA. CURSO 2019/2020</w:t>
            </w:r>
            <w:r w:rsidRPr="00AA6BCD">
              <w:rPr>
                <w:rFonts w:ascii="Comfortaa" w:hAnsi="Comfortaa" w:cs="Comfortaa"/>
                <w:sz w:val="48"/>
                <w:szCs w:val="48"/>
              </w:rPr>
              <w:t xml:space="preserve"> </w:t>
            </w:r>
          </w:p>
        </w:tc>
      </w:tr>
    </w:tbl>
    <w:p w:rsidR="00F57FAC" w:rsidRDefault="00F57FAC"/>
    <w:p w:rsidR="00F57FAC" w:rsidRDefault="00F57FAC"/>
    <w:p w:rsidR="00F57FAC" w:rsidRDefault="00F57FAC"/>
    <w:p w:rsidR="00F57FAC" w:rsidRDefault="00F57FAC"/>
    <w:p w:rsidR="00F57FAC" w:rsidRDefault="00F57FAC"/>
    <w:p w:rsidR="00F57FAC" w:rsidRDefault="00F57FAC"/>
    <w:p w:rsidR="00F57FAC" w:rsidRDefault="00F57FAC"/>
    <w:p w:rsidR="00F57FAC" w:rsidRDefault="00F57FAC"/>
    <w:p w:rsidR="00F57FAC" w:rsidRDefault="00F57FAC"/>
    <w:p w:rsidR="00F57FAC" w:rsidRDefault="00F57FAC"/>
    <w:p w:rsidR="00F57FAC" w:rsidRDefault="00F57FAC">
      <w:pPr>
        <w:rPr>
          <w:rFonts w:ascii="Comfortaa" w:hAnsi="Comfortaa" w:cs="Comfortaa"/>
          <w:sz w:val="48"/>
          <w:szCs w:val="48"/>
        </w:rPr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960"/>
      </w:tblGrid>
      <w:tr w:rsidR="00F57FAC" w:rsidTr="00AA6BCD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>
            <w:pP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</w:pPr>
            <w:r w:rsidRPr="00AA6BCD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CENT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RO: Colexio Plurilingüe ABRENTE</w:t>
            </w:r>
          </w:p>
          <w:p w:rsidR="00F57FAC" w:rsidRPr="00AA6BCD" w:rsidRDefault="00F57FAC">
            <w:pP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</w:pPr>
            <w:r w:rsidRPr="00AA6BCD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CURSO: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 xml:space="preserve"> 3º E.P.</w:t>
            </w:r>
          </w:p>
          <w:p w:rsidR="00F57FAC" w:rsidRPr="00AA6BCD" w:rsidRDefault="00F57FAC">
            <w:pP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</w:pPr>
            <w:r w:rsidRPr="00AA6BCD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 xml:space="preserve">MATERIA: 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C. Naturais</w:t>
            </w:r>
          </w:p>
          <w:p w:rsidR="00F57FAC" w:rsidRPr="00AA6BCD" w:rsidRDefault="00F57FAC">
            <w:pP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</w:pPr>
            <w:r w:rsidRPr="00AA6BCD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 xml:space="preserve">DEPARTAMENTO: </w:t>
            </w:r>
          </w:p>
          <w:p w:rsidR="00F57FAC" w:rsidRPr="00AA6BCD" w:rsidRDefault="00F57FAC">
            <w:pPr>
              <w:rPr>
                <w:rFonts w:ascii="Comfortaa" w:hAnsi="Comfortaa" w:cs="Comfortaa"/>
                <w:sz w:val="48"/>
                <w:szCs w:val="48"/>
              </w:rPr>
            </w:pPr>
            <w:r w:rsidRPr="00AA6BCD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 xml:space="preserve">DATA: 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TERCEIRO TRIMESTRE</w:t>
            </w:r>
          </w:p>
        </w:tc>
      </w:tr>
    </w:tbl>
    <w:p w:rsidR="00F57FAC" w:rsidRDefault="00F57FAC"/>
    <w:p w:rsidR="00F57FAC" w:rsidRDefault="00F57FAC"/>
    <w:p w:rsidR="00F57FAC" w:rsidRDefault="00F57FAC"/>
    <w:p w:rsidR="00F57FAC" w:rsidRDefault="00F57FAC"/>
    <w:p w:rsidR="00F57FAC" w:rsidRDefault="00F57FAC">
      <w:r>
        <w:br w:type="page"/>
      </w:r>
    </w:p>
    <w:p w:rsidR="00F57FAC" w:rsidRDefault="00F57FAC">
      <w:pPr>
        <w:jc w:val="center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ÍNDICE </w:t>
      </w:r>
    </w:p>
    <w:p w:rsidR="00F57FAC" w:rsidRDefault="00F57FAC">
      <w:pPr>
        <w:jc w:val="center"/>
        <w:rPr>
          <w:rFonts w:ascii="Comfortaa" w:hAnsi="Comfortaa" w:cs="Comfortaa"/>
        </w:rPr>
        <w:sectPr w:rsidR="00F57FAC">
          <w:footerReference w:type="default" r:id="rId7"/>
          <w:footerReference w:type="first" r:id="rId8"/>
          <w:pgSz w:w="15840" w:h="12240"/>
          <w:pgMar w:top="1440" w:right="1440" w:bottom="1440" w:left="1440" w:header="0" w:footer="720" w:gutter="0"/>
          <w:pgNumType w:start="0"/>
          <w:cols w:space="720"/>
          <w:titlePg/>
        </w:sectPr>
      </w:pPr>
    </w:p>
    <w:p w:rsidR="00F57FAC" w:rsidRDefault="00F57FAC">
      <w:pPr>
        <w:spacing w:line="480" w:lineRule="auto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1. Estándares de aprendizaxe e competencias imprescindibles. </w:t>
      </w:r>
    </w:p>
    <w:p w:rsidR="00F57FAC" w:rsidRDefault="00F57FAC">
      <w:pPr>
        <w:spacing w:line="480" w:lineRule="auto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2. Avaliación e cualificación. </w:t>
      </w:r>
    </w:p>
    <w:p w:rsidR="00F57FAC" w:rsidRDefault="00F57FAC">
      <w:pPr>
        <w:spacing w:line="480" w:lineRule="auto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3. Metodoloxía e actividades do 3o trimestre (recuperación, reforzo, repaso, e no seu caso ampliación) </w:t>
      </w:r>
    </w:p>
    <w:p w:rsidR="00F57FAC" w:rsidRDefault="00F57FAC">
      <w:pPr>
        <w:spacing w:line="480" w:lineRule="auto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4. Información e publicidade. </w:t>
      </w:r>
    </w:p>
    <w:p w:rsidR="00F57FAC" w:rsidRDefault="00F57FAC">
      <w:pPr>
        <w:spacing w:line="480" w:lineRule="auto"/>
        <w:rPr>
          <w:rFonts w:ascii="Comfortaa" w:hAnsi="Comfortaa" w:cs="Comfortaa"/>
        </w:rPr>
      </w:pPr>
      <w:r>
        <w:br w:type="page"/>
      </w:r>
    </w:p>
    <w:p w:rsidR="00F57FAC" w:rsidRDefault="00F57FAC">
      <w:pPr>
        <w:sectPr w:rsidR="00F57FAC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/>
          </w:cols>
        </w:sectPr>
      </w:pPr>
    </w:p>
    <w:p w:rsidR="00F57FAC" w:rsidRDefault="00F57FAC"/>
    <w:tbl>
      <w:tblPr>
        <w:tblW w:w="140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05"/>
        <w:gridCol w:w="8535"/>
      </w:tblGrid>
      <w:tr w:rsidR="00F57FAC" w:rsidTr="00AA6BCD">
        <w:trPr>
          <w:trHeight w:val="420"/>
        </w:trPr>
        <w:tc>
          <w:tcPr>
            <w:tcW w:w="140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>
            <w:pPr>
              <w:rPr>
                <w:rFonts w:ascii="Comfortaa" w:hAnsi="Comfortaa" w:cs="Comfortaa"/>
                <w:b/>
                <w:sz w:val="28"/>
                <w:szCs w:val="28"/>
              </w:rPr>
            </w:pPr>
            <w:r w:rsidRPr="00AA6BCD">
              <w:rPr>
                <w:rFonts w:ascii="Comfortaa" w:hAnsi="Comfortaa" w:cs="Comfortaa"/>
                <w:b/>
                <w:sz w:val="28"/>
                <w:szCs w:val="28"/>
              </w:rPr>
              <w:t>1. Estándares de aprendizaxe e competencias imprescindibles</w:t>
            </w:r>
          </w:p>
        </w:tc>
      </w:tr>
      <w:tr w:rsidR="00F57FAC" w:rsidTr="00AA6BCD">
        <w:tc>
          <w:tcPr>
            <w:tcW w:w="5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>
            <w:pPr>
              <w:rPr>
                <w:rFonts w:ascii="Comfortaa" w:hAnsi="Comfortaa" w:cs="Comfortaa"/>
                <w:b/>
                <w:sz w:val="28"/>
                <w:szCs w:val="28"/>
              </w:rPr>
            </w:pPr>
            <w:r w:rsidRPr="00AA6BCD">
              <w:rPr>
                <w:rFonts w:ascii="Comfortaa" w:hAnsi="Comfortaa" w:cs="Comfortaa"/>
                <w:b/>
                <w:sz w:val="28"/>
                <w:szCs w:val="28"/>
              </w:rPr>
              <w:t>Criterio de avaliación</w:t>
            </w:r>
          </w:p>
        </w:tc>
        <w:tc>
          <w:tcPr>
            <w:tcW w:w="85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>
            <w:pPr>
              <w:rPr>
                <w:rFonts w:ascii="Comfortaa" w:hAnsi="Comfortaa" w:cs="Comfortaa"/>
                <w:b/>
                <w:sz w:val="28"/>
                <w:szCs w:val="28"/>
              </w:rPr>
            </w:pPr>
            <w:r w:rsidRPr="00AA6BCD">
              <w:rPr>
                <w:rFonts w:ascii="Comfortaa" w:hAnsi="Comfortaa" w:cs="Comfortaa"/>
                <w:b/>
                <w:sz w:val="28"/>
                <w:szCs w:val="28"/>
              </w:rPr>
              <w:t xml:space="preserve"> Estándar de aprendizaxe </w:t>
            </w:r>
          </w:p>
          <w:p w:rsidR="00F57FAC" w:rsidRPr="00AA6BCD" w:rsidRDefault="00F57FAC" w:rsidP="00AA6BCD">
            <w:pPr>
              <w:widowControl w:val="0"/>
              <w:spacing w:line="240" w:lineRule="auto"/>
              <w:rPr>
                <w:rFonts w:ascii="Comfortaa" w:hAnsi="Comfortaa" w:cs="Comfortaa"/>
                <w:b/>
                <w:sz w:val="28"/>
                <w:szCs w:val="28"/>
              </w:rPr>
            </w:pPr>
          </w:p>
        </w:tc>
      </w:tr>
      <w:tr w:rsidR="00F57FAC" w:rsidTr="00AA6BCD">
        <w:tc>
          <w:tcPr>
            <w:tcW w:w="550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CN-B1.1-Realizar un proxecto para a obtención dun produto como resultado dun problema formulado, elaborando con certa autonomía documentación sobre o proceso.</w:t>
            </w:r>
          </w:p>
        </w:tc>
        <w:tc>
          <w:tcPr>
            <w:tcW w:w="85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3º-CNB1.1.1-Busca, selecciona e organiza a información importante, obtén conclusións e comunica o resultado de forma oral e escrita de maneira ordenada, clara e limpa, en diferentes soportes. [CAA CCL CMCT CSIEE CD]</w:t>
            </w:r>
          </w:p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 xml:space="preserve"> 3º-CNB1.1.2-Manifesta certa autonomía na observación, planificación e execución de accións e tarefas e ten iniciativa na toma de decisións. [CAA CMCT CSIEE]</w:t>
            </w:r>
          </w:p>
        </w:tc>
      </w:tr>
      <w:tr w:rsidR="00F57FAC" w:rsidTr="00AA6BCD">
        <w:tc>
          <w:tcPr>
            <w:tcW w:w="550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CN-B1.2-Establecer conxecturas de sucesos ou problemas que ocorren no seu contorno por medio da observación, e obter unha información.</w:t>
            </w:r>
          </w:p>
        </w:tc>
        <w:tc>
          <w:tcPr>
            <w:tcW w:w="85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3º-CNB1.2.1-Establece conxecturas de sucesos ou problemas do seu contorno mediante a observación obtén unha información. [CAA CMCT CSIEE]</w:t>
            </w:r>
          </w:p>
        </w:tc>
      </w:tr>
      <w:tr w:rsidR="00F57FAC" w:rsidTr="00AA6BCD">
        <w:tc>
          <w:tcPr>
            <w:tcW w:w="550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CN-B2.1-Coñecer a morfoloxía externa do propio corpo e os órganos máis importantes para o seu funcionamento.</w:t>
            </w:r>
          </w:p>
        </w:tc>
        <w:tc>
          <w:tcPr>
            <w:tcW w:w="85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3º-CNB2.1.1-Explica a morfoloxía externa do propio corpo, o seu funcionamento nun sentido global e os cambios nas distintas etapas da vida. [CMCT]</w:t>
            </w:r>
          </w:p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3º-CNB2.1.2-Coñece os principais órganos vitais e entende a súa importancia no funcionamento do organismo. [CMCT]</w:t>
            </w:r>
          </w:p>
        </w:tc>
      </w:tr>
      <w:tr w:rsidR="00F57FAC" w:rsidTr="00AA6BCD">
        <w:tc>
          <w:tcPr>
            <w:tcW w:w="550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CN-B2.2-Identificar e explicar as consecuencias para a saúde e o desenvolvemento persoal de determinados hábitos de alimentación, hixiene, exercicio físico e descanso deseñando protocolos para a súa prevención.</w:t>
            </w:r>
          </w:p>
        </w:tc>
        <w:tc>
          <w:tcPr>
            <w:tcW w:w="85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3º-CNB2.2.2-Recoñece algúns factores causantes das enfermidades máis habituais (caries, catarros, gripe e obesidade) e aplica actuacións para á súa prevención. [CMCT].</w:t>
            </w:r>
          </w:p>
        </w:tc>
      </w:tr>
      <w:tr w:rsidR="00F57FAC" w:rsidTr="00AA6BCD">
        <w:tc>
          <w:tcPr>
            <w:tcW w:w="550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CN-B2.3-Deseñar un menú equilibrado para a súa idade</w:t>
            </w:r>
          </w:p>
        </w:tc>
        <w:tc>
          <w:tcPr>
            <w:tcW w:w="85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3º-CNB2.3.1-Clasifica alimentos en función dos nutrientes principais. [CMCT]</w:t>
            </w:r>
          </w:p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3º-CNB2.3.2-Diferencia entre dieta equilibrada e non equilibrada e elabora un menú saudable na escola. [CMCT CSC CSIEE]</w:t>
            </w:r>
          </w:p>
        </w:tc>
      </w:tr>
      <w:tr w:rsidR="00F57FAC" w:rsidTr="00AA6BCD">
        <w:tc>
          <w:tcPr>
            <w:tcW w:w="550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CN-B3.1- Identificar e clasificar, con criterios científicos, animais e plantas do seu contorno próximo, recoñecer as súas características principais e buscar información en fontes variadas.</w:t>
            </w:r>
          </w:p>
        </w:tc>
        <w:tc>
          <w:tcPr>
            <w:tcW w:w="85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3º-CNB3.1.1-Observa, identifica e recoñece as características básicas e clasifica animais vertebrados e invertebrados do seu contorno, con criterio científico. [CMCT CSIEE]</w:t>
            </w:r>
          </w:p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 xml:space="preserve"> 3º-CNB3.1.2-Observa, identifica e recoñece as características das plantas do seu contorno e clasifícaas con criterio científico. [CMCT CCL CSIEE]</w:t>
            </w:r>
          </w:p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 xml:space="preserve"> 3º-CNB3.1.3-Utiliza claves e guías para a clasificación de animais e plantas. [CMCT CAA].</w:t>
            </w:r>
          </w:p>
        </w:tc>
      </w:tr>
      <w:tr w:rsidR="00F57FAC" w:rsidTr="00AA6BCD">
        <w:tc>
          <w:tcPr>
            <w:tcW w:w="550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CN-B3.2-Observar e rexistrar de forma cooperativa, algún proceso asociado ao ciclo vital dun ser vivo, no seu medio ou na aula. Comunicar de xeito oral e escrito os resultados, empregando soportes textuais variados.</w:t>
            </w:r>
          </w:p>
        </w:tc>
        <w:tc>
          <w:tcPr>
            <w:tcW w:w="85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FAC" w:rsidRPr="00AA6BCD" w:rsidRDefault="00F57FAC" w:rsidP="00AA6BCD">
            <w:pPr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4"/>
                <w:szCs w:val="14"/>
              </w:rPr>
            </w:pPr>
            <w:r w:rsidRPr="00AA6BCD">
              <w:rPr>
                <w:rFonts w:ascii="Comfortaa" w:hAnsi="Comfortaa" w:cs="Comfortaa"/>
                <w:sz w:val="14"/>
                <w:szCs w:val="14"/>
              </w:rPr>
              <w:t>3º-CNB3.2.1-Coñece as funcións de relación, reprodución e alimentación dun ser vivo e as explica empregando diferentes soportes. [CMCT]</w:t>
            </w:r>
          </w:p>
        </w:tc>
      </w:tr>
    </w:tbl>
    <w:p w:rsidR="00F57FAC" w:rsidRDefault="00F57FAC"/>
    <w:p w:rsidR="00F57FAC" w:rsidRDefault="00F57FAC"/>
    <w:p w:rsidR="00F57FAC" w:rsidRDefault="00F57FAC"/>
    <w:p w:rsidR="00F57FAC" w:rsidRDefault="00F57FAC">
      <w:r>
        <w:br w:type="page"/>
      </w:r>
    </w:p>
    <w:p w:rsidR="00F57FAC" w:rsidRDefault="00F57FAC"/>
    <w:tbl>
      <w:tblPr>
        <w:tblW w:w="102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160"/>
        <w:gridCol w:w="8130"/>
      </w:tblGrid>
      <w:tr w:rsidR="00F57FAC" w:rsidTr="00AA6BCD">
        <w:trPr>
          <w:trHeight w:val="420"/>
        </w:trPr>
        <w:tc>
          <w:tcPr>
            <w:tcW w:w="1029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AA6BCD">
              <w:rPr>
                <w:rFonts w:ascii="Comfortaa" w:hAnsi="Comfortaa" w:cs="Comfortaa"/>
                <w:b/>
                <w:sz w:val="28"/>
                <w:szCs w:val="28"/>
              </w:rPr>
              <w:t xml:space="preserve">2. Avaliación e cualificación </w:t>
            </w:r>
          </w:p>
        </w:tc>
      </w:tr>
      <w:tr w:rsidR="00F57FAC" w:rsidTr="00AA6BCD">
        <w:trPr>
          <w:trHeight w:val="420"/>
        </w:trPr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  <w:r w:rsidRPr="00AA6BCD">
              <w:rPr>
                <w:rFonts w:ascii="Comfortaa" w:hAnsi="Comfortaa" w:cs="Comfortaa"/>
                <w:b/>
              </w:rPr>
              <w:t xml:space="preserve">Avaliación </w:t>
            </w:r>
          </w:p>
          <w:p w:rsidR="00F57FAC" w:rsidRPr="00AA6BCD" w:rsidRDefault="00F57FAC" w:rsidP="00AA6BCD">
            <w:pPr>
              <w:widowControl w:val="0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C07133" w:rsidRDefault="00F57FAC" w:rsidP="00971EC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  <w:b/>
              </w:rPr>
              <w:t xml:space="preserve">Procedementos: </w:t>
            </w:r>
          </w:p>
          <w:p w:rsidR="00F57FAC" w:rsidRPr="00C07133" w:rsidRDefault="00F57FAC" w:rsidP="00971ECB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Análise das producións dos alumnos/as. </w:t>
            </w:r>
          </w:p>
          <w:p w:rsidR="00F57FAC" w:rsidRPr="00C07133" w:rsidRDefault="00F57FAC" w:rsidP="00971ECB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Cuestionarios.</w:t>
            </w:r>
          </w:p>
          <w:p w:rsidR="00F57FAC" w:rsidRPr="00C07133" w:rsidRDefault="00F57FAC" w:rsidP="00971ECB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Intercambios orais cos alumnos/as </w:t>
            </w:r>
          </w:p>
        </w:tc>
      </w:tr>
      <w:tr w:rsidR="00F57FAC" w:rsidTr="00AA6BCD">
        <w:trPr>
          <w:trHeight w:val="420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Default="00F57FAC" w:rsidP="00AA6BCD">
            <w:pPr>
              <w:widowControl w:val="0"/>
              <w:spacing w:line="240" w:lineRule="auto"/>
            </w:pP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C07133" w:rsidRDefault="00F57FAC" w:rsidP="00971EC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Instrumentos:</w:t>
            </w:r>
          </w:p>
          <w:p w:rsidR="00F57FAC" w:rsidRPr="00C07133" w:rsidRDefault="00F57FAC" w:rsidP="00971EC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 Tarefas na plataforma online:</w:t>
            </w:r>
          </w:p>
          <w:p w:rsidR="00F57FAC" w:rsidRPr="00C07133" w:rsidRDefault="00F57FAC" w:rsidP="00971ECB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Posta en común. </w:t>
            </w:r>
          </w:p>
          <w:p w:rsidR="00F57FAC" w:rsidRPr="00C07133" w:rsidRDefault="00F57FAC" w:rsidP="00971ECB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Producións Dixitais</w:t>
            </w:r>
          </w:p>
          <w:p w:rsidR="00F57FAC" w:rsidRPr="00C07133" w:rsidRDefault="00F57FAC" w:rsidP="00971ECB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Resolución de exercicios e problemas. </w:t>
            </w:r>
          </w:p>
          <w:p w:rsidR="00F57FAC" w:rsidRPr="00C07133" w:rsidRDefault="00F57FAC" w:rsidP="00971ECB">
            <w:pPr>
              <w:pStyle w:val="normal0"/>
              <w:widowControl w:val="0"/>
              <w:spacing w:line="240" w:lineRule="auto"/>
              <w:rPr>
                <w:rFonts w:ascii="Comfortaa" w:hAnsi="Comfortaa" w:cs="Comfortaa"/>
              </w:rPr>
            </w:pPr>
          </w:p>
        </w:tc>
      </w:tr>
      <w:tr w:rsidR="00F57FAC" w:rsidTr="00AA6BCD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  <w:r w:rsidRPr="00AA6BCD">
              <w:rPr>
                <w:rFonts w:ascii="Comfortaa" w:hAnsi="Comfortaa" w:cs="Comfortaa"/>
                <w:b/>
              </w:rPr>
              <w:t xml:space="preserve">Cualificación final </w:t>
            </w:r>
          </w:p>
          <w:p w:rsidR="00F57FAC" w:rsidRPr="00AA6BCD" w:rsidRDefault="00F57FAC" w:rsidP="00AA6BCD">
            <w:pPr>
              <w:widowControl w:val="0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C07133" w:rsidRDefault="00F57FAC" w:rsidP="00971EC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Farase promedio das no</w:t>
            </w:r>
            <w:r>
              <w:rPr>
                <w:rFonts w:ascii="Comfortaa" w:hAnsi="Comfortaa" w:cs="Comfortaa"/>
              </w:rPr>
              <w:t>tas das dúas avaliacións.</w:t>
            </w:r>
          </w:p>
          <w:p w:rsidR="00F57FAC" w:rsidRPr="00C07133" w:rsidRDefault="00F57FAC" w:rsidP="00971ECB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F57FAC" w:rsidRPr="00C07133" w:rsidRDefault="00F57FAC" w:rsidP="00971EC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Ademáis co traballo do terceiro trimestre, </w:t>
            </w:r>
          </w:p>
          <w:p w:rsidR="00F57FAC" w:rsidRPr="00C07133" w:rsidRDefault="00F57FAC" w:rsidP="00971ECB">
            <w:pPr>
              <w:pStyle w:val="normal0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as dúas avaliacións aprobadas poderán ampliar a sua nota en 2 puntos como máximo.</w:t>
            </w:r>
          </w:p>
          <w:p w:rsidR="00F57FAC" w:rsidRPr="00C07133" w:rsidRDefault="00F57FAC" w:rsidP="00971ECB">
            <w:pPr>
              <w:pStyle w:val="normal0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algunha avali</w:t>
            </w:r>
            <w:r>
              <w:rPr>
                <w:rFonts w:ascii="Comfortaa" w:hAnsi="Comfortaa" w:cs="Comfortaa"/>
              </w:rPr>
              <w:t>ación suspensa poderana recuperar</w:t>
            </w:r>
            <w:r w:rsidRPr="00C07133">
              <w:rPr>
                <w:rFonts w:ascii="Comfortaa" w:hAnsi="Comfortaa" w:cs="Comfortaa"/>
              </w:rPr>
              <w:t xml:space="preserve">, </w:t>
            </w:r>
            <w:r>
              <w:rPr>
                <w:rFonts w:ascii="Comfortaa" w:hAnsi="Comfortaa" w:cs="Comfortaa"/>
              </w:rPr>
              <w:t>e a súa nota non será superior a 5.</w:t>
            </w:r>
          </w:p>
        </w:tc>
      </w:tr>
    </w:tbl>
    <w:p w:rsidR="00F57FAC" w:rsidRDefault="00F57FAC">
      <w:pPr>
        <w:sectPr w:rsidR="00F57FAC">
          <w:type w:val="continuous"/>
          <w:pgSz w:w="15840" w:h="12240"/>
          <w:pgMar w:top="566" w:right="566" w:bottom="566" w:left="1133" w:header="0" w:footer="720" w:gutter="0"/>
          <w:cols w:space="720" w:equalWidth="0">
            <w:col w:w="14139"/>
          </w:cols>
          <w:rtlGutter/>
        </w:sectPr>
      </w:pPr>
    </w:p>
    <w:p w:rsidR="00F57FAC" w:rsidRDefault="00F57FAC"/>
    <w:p w:rsidR="00F57FAC" w:rsidRDefault="00F57FAC"/>
    <w:p w:rsidR="00F57FAC" w:rsidRDefault="00F57FAC"/>
    <w:p w:rsidR="00F57FAC" w:rsidRDefault="00F57FAC">
      <w:pPr>
        <w:sectPr w:rsidR="00F57FAC">
          <w:type w:val="continuous"/>
          <w:pgSz w:w="15840" w:h="12240"/>
          <w:pgMar w:top="1440" w:right="1440" w:bottom="1440" w:left="1440" w:header="0" w:footer="720" w:gutter="0"/>
          <w:cols w:num="2" w:space="720" w:equalWidth="0">
            <w:col w:w="6080" w:space="800"/>
            <w:col w:w="6080"/>
          </w:cols>
        </w:sectPr>
      </w:pPr>
    </w:p>
    <w:p w:rsidR="00F57FAC" w:rsidRDefault="00F57FAC">
      <w:r>
        <w:br w:type="page"/>
      </w:r>
    </w:p>
    <w:p w:rsidR="00F57FAC" w:rsidRDefault="00F57FAC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490"/>
        <w:gridCol w:w="6870"/>
      </w:tblGrid>
      <w:tr w:rsidR="00F57FAC" w:rsidTr="00AA6BCD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AA6BCD">
              <w:rPr>
                <w:rFonts w:ascii="Comfortaa" w:hAnsi="Comfortaa" w:cs="Comfortaa"/>
                <w:b/>
                <w:sz w:val="28"/>
                <w:szCs w:val="28"/>
              </w:rPr>
              <w:t xml:space="preserve">3. Metodoloxía e actividades do 3o trimestre (recuperación, repaso, reforzo, e no seu caso, ampliación) </w:t>
            </w:r>
          </w:p>
          <w:p w:rsidR="00F57FAC" w:rsidRPr="00AA6BCD" w:rsidRDefault="00F57FAC" w:rsidP="00AA6BCD">
            <w:pPr>
              <w:rPr>
                <w:rFonts w:ascii="Comfortaa" w:hAnsi="Comfortaa" w:cs="Comfortaa"/>
              </w:rPr>
            </w:pPr>
          </w:p>
        </w:tc>
      </w:tr>
      <w:tr w:rsidR="00F57FAC" w:rsidTr="00AA6BCD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  <w:r w:rsidRPr="00AA6BCD">
              <w:rPr>
                <w:rFonts w:ascii="Comfortaa" w:hAnsi="Comfortaa" w:cs="Comfortaa"/>
                <w:b/>
              </w:rPr>
              <w:t xml:space="preserve">Actividades </w:t>
            </w:r>
          </w:p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C07133" w:rsidRDefault="00F57FAC" w:rsidP="00971EC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</w:t>
            </w:r>
            <w:r>
              <w:rPr>
                <w:rFonts w:ascii="Comfortaa" w:hAnsi="Comfortaa" w:cs="Comfortaa"/>
              </w:rPr>
              <w:t>través de Plataforma Dixital Jitsi.meet, Whatsapp e correo electrónico</w:t>
            </w:r>
            <w:r w:rsidRPr="00C07133">
              <w:rPr>
                <w:rFonts w:ascii="Comfortaa" w:hAnsi="Comfortaa" w:cs="Comfortaa"/>
              </w:rPr>
              <w:t>:</w:t>
            </w:r>
          </w:p>
          <w:p w:rsidR="00F57FAC" w:rsidRPr="00C07133" w:rsidRDefault="00F57FAC" w:rsidP="00971EC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problemas</w:t>
            </w:r>
          </w:p>
          <w:p w:rsidR="00F57FAC" w:rsidRPr="00C07133" w:rsidRDefault="00F57FAC" w:rsidP="00971EC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actividades</w:t>
            </w:r>
          </w:p>
          <w:p w:rsidR="00F57FAC" w:rsidRPr="00C07133" w:rsidRDefault="00F57FAC" w:rsidP="00971EC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Visualización de contidos dixitais</w:t>
            </w:r>
          </w:p>
          <w:p w:rsidR="00F57FAC" w:rsidRPr="00C07133" w:rsidRDefault="00F57FAC" w:rsidP="00971EC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Elaboración de pequenos proxectos domésticos</w:t>
            </w:r>
          </w:p>
          <w:p w:rsidR="00F57FAC" w:rsidRPr="00C07133" w:rsidRDefault="00F57FAC" w:rsidP="00971EC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Interpretación de gráficas e táboas</w:t>
            </w:r>
          </w:p>
          <w:p w:rsidR="00F57FAC" w:rsidRPr="00C07133" w:rsidRDefault="00F57FAC" w:rsidP="00971EC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Síntese da información</w:t>
            </w:r>
          </w:p>
          <w:p w:rsidR="00F57FAC" w:rsidRPr="00C07133" w:rsidRDefault="00F57FAC" w:rsidP="00971EC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Realización de actividades lúdicas, musicáis e creativas</w:t>
            </w:r>
          </w:p>
          <w:p w:rsidR="00F57FAC" w:rsidRPr="00C07133" w:rsidRDefault="00F57FAC" w:rsidP="00971EC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Participación activa nas vídeoconferencias</w:t>
            </w:r>
          </w:p>
        </w:tc>
      </w:tr>
      <w:tr w:rsidR="00F57FAC" w:rsidTr="00AA6BCD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  <w:r w:rsidRPr="00AA6BCD">
              <w:rPr>
                <w:rFonts w:ascii="Comfortaa" w:hAnsi="Comfortaa" w:cs="Comfortaa"/>
                <w:b/>
              </w:rPr>
              <w:t xml:space="preserve">Metodoloxía (alumnado con conectividade e sen conectividade) 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conectividade:</w:t>
            </w: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 metodoloxía basearase no empre</w:t>
            </w:r>
            <w:r>
              <w:rPr>
                <w:rFonts w:ascii="Comfortaa" w:hAnsi="Comfortaa" w:cs="Comfortaa"/>
              </w:rPr>
              <w:t>go da Plataforma dixital Jitsi.meet</w:t>
            </w:r>
            <w:r w:rsidRPr="00C07133">
              <w:rPr>
                <w:rFonts w:ascii="Comfortaa" w:hAnsi="Comfortaa" w:cs="Comfortaa"/>
              </w:rPr>
              <w:t xml:space="preserve"> onde se facilitaran ó alumnado materiais tales como:</w:t>
            </w:r>
          </w:p>
          <w:p w:rsidR="00F57FAC" w:rsidRPr="00C07133" w:rsidRDefault="00F57FAC" w:rsidP="00BB46C2">
            <w:pPr>
              <w:pStyle w:val="normal0"/>
              <w:numPr>
                <w:ilvl w:val="0"/>
                <w:numId w:val="3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Enlaces cos contidos a traballar.</w:t>
            </w:r>
          </w:p>
          <w:p w:rsidR="00F57FAC" w:rsidRPr="00C07133" w:rsidRDefault="00F57FAC" w:rsidP="00BB46C2">
            <w:pPr>
              <w:pStyle w:val="normal0"/>
              <w:numPr>
                <w:ilvl w:val="0"/>
                <w:numId w:val="5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Documentos de produción propia como presentacións, documentos de texto…</w:t>
            </w: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</w:rPr>
            </w:pP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Estes materiais e tarefas complementaranse con videocoferencias periódicas co alumnado onde se presentarán o seu traballo.</w:t>
            </w: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  <w:b/>
              </w:rPr>
            </w:pP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sen conectividade:</w:t>
            </w: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Non hai.</w:t>
            </w: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</w:rPr>
            </w:pP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NEE</w:t>
            </w:r>
          </w:p>
          <w:p w:rsidR="00F57FAC" w:rsidRPr="00C07133" w:rsidRDefault="00F57FAC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Flexibilización de tempos  de entrega das tarefas.</w:t>
            </w:r>
          </w:p>
          <w:p w:rsidR="00F57FAC" w:rsidRPr="00C07133" w:rsidRDefault="00F57FAC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Redución do número de tarefas</w:t>
            </w:r>
          </w:p>
          <w:p w:rsidR="00F57FAC" w:rsidRDefault="00F57FAC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Adaptación dos enunciados para a súa fácil comprensión.</w:t>
            </w:r>
          </w:p>
          <w:p w:rsidR="00F57FAC" w:rsidRPr="00C07133" w:rsidRDefault="00F57FAC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Tarefas específicas propostas polos mestre especializados.</w:t>
            </w:r>
          </w:p>
          <w:p w:rsidR="00F57FAC" w:rsidRPr="00C07133" w:rsidRDefault="00F57FAC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F57FAC" w:rsidRPr="00C07133" w:rsidRDefault="00F57FAC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da aula de educación especial</w:t>
            </w:r>
          </w:p>
          <w:p w:rsidR="00F57FAC" w:rsidRPr="00C07133" w:rsidRDefault="00F57FAC" w:rsidP="00BB46C2">
            <w:pPr>
              <w:pStyle w:val="normal0"/>
              <w:numPr>
                <w:ilvl w:val="0"/>
                <w:numId w:val="2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Coordinación coa aula de NEE. Contidos referidos na súa programación.</w:t>
            </w:r>
          </w:p>
          <w:p w:rsidR="00F57FAC" w:rsidRPr="00C07133" w:rsidRDefault="00F57FAC" w:rsidP="00BB46C2">
            <w:pPr>
              <w:pStyle w:val="normal0"/>
              <w:rPr>
                <w:rFonts w:ascii="Comfortaa" w:hAnsi="Comfortaa" w:cs="Comfortaa"/>
              </w:rPr>
            </w:pPr>
          </w:p>
        </w:tc>
      </w:tr>
      <w:tr w:rsidR="00F57FAC" w:rsidTr="00AA6BCD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  <w:r w:rsidRPr="00AA6BCD">
              <w:rPr>
                <w:rFonts w:ascii="Comfortaa" w:hAnsi="Comfortaa" w:cs="Comfortaa"/>
                <w:b/>
              </w:rPr>
              <w:t xml:space="preserve">Materiais e recursos </w:t>
            </w:r>
          </w:p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rPr>
                <w:rFonts w:ascii="Comfortaa" w:hAnsi="Comfortaa" w:cs="Comfortaa"/>
              </w:rPr>
            </w:pPr>
          </w:p>
        </w:tc>
      </w:tr>
    </w:tbl>
    <w:p w:rsidR="00F57FAC" w:rsidRDefault="00F57FAC">
      <w:pPr>
        <w:sectPr w:rsidR="00F57FAC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/>
          </w:cols>
          <w:rtlGutter/>
        </w:sectPr>
      </w:pPr>
    </w:p>
    <w:p w:rsidR="00F57FAC" w:rsidRDefault="00F57FAC"/>
    <w:p w:rsidR="00F57FAC" w:rsidRDefault="00F57FAC">
      <w:pPr>
        <w:sectPr w:rsidR="00F57FAC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/>
          </w:cols>
        </w:sectPr>
      </w:pPr>
    </w:p>
    <w:p w:rsidR="00F57FAC" w:rsidRDefault="00F57FAC">
      <w:r>
        <w:br w:type="page"/>
      </w:r>
    </w:p>
    <w:p w:rsidR="00F57FAC" w:rsidRDefault="00F57FAC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820"/>
        <w:gridCol w:w="6540"/>
      </w:tblGrid>
      <w:tr w:rsidR="00F57FAC" w:rsidTr="00AA6BCD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AA6BCD">
              <w:rPr>
                <w:rFonts w:ascii="Comfortaa" w:hAnsi="Comfortaa" w:cs="Comfortaa"/>
                <w:b/>
                <w:sz w:val="28"/>
                <w:szCs w:val="28"/>
              </w:rPr>
              <w:t xml:space="preserve">4. Información e publicidade </w:t>
            </w:r>
          </w:p>
          <w:p w:rsidR="00F57FAC" w:rsidRPr="00AA6BCD" w:rsidRDefault="00F57FAC">
            <w:pPr>
              <w:rPr>
                <w:rFonts w:ascii="Comfortaa" w:hAnsi="Comfortaa" w:cs="Comfortaa"/>
              </w:rPr>
            </w:pPr>
          </w:p>
        </w:tc>
      </w:tr>
      <w:tr w:rsidR="00F57FAC" w:rsidTr="00AA6BCD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  <w:r w:rsidRPr="00AA6BCD">
              <w:rPr>
                <w:rFonts w:ascii="Comfortaa" w:hAnsi="Comfortaa" w:cs="Comfortaa"/>
                <w:b/>
              </w:rPr>
              <w:t>Información ao alumnado e ás familias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C07133" w:rsidRDefault="00F57FAC" w:rsidP="00971EC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través de </w:t>
            </w:r>
            <w:r>
              <w:rPr>
                <w:rFonts w:ascii="Comfortaa" w:hAnsi="Comfortaa" w:cs="Comfortaa"/>
              </w:rPr>
              <w:t>Whatsapp persoal das familias, plataforma dixital Jitsi.meet e correos electrónicos.</w:t>
            </w:r>
          </w:p>
        </w:tc>
      </w:tr>
      <w:tr w:rsidR="00F57FAC" w:rsidTr="00AA6BCD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AA6BCD" w:rsidRDefault="00F57FAC" w:rsidP="00AA6BCD">
            <w:pPr>
              <w:jc w:val="center"/>
              <w:rPr>
                <w:rFonts w:ascii="Comfortaa" w:hAnsi="Comfortaa" w:cs="Comfortaa"/>
                <w:b/>
              </w:rPr>
            </w:pPr>
            <w:r w:rsidRPr="00AA6BCD">
              <w:rPr>
                <w:rFonts w:ascii="Comfortaa" w:hAnsi="Comfortaa" w:cs="Comfortaa"/>
                <w:b/>
              </w:rPr>
              <w:t>Publicidade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AC" w:rsidRPr="00C07133" w:rsidRDefault="00F57FAC" w:rsidP="005D276C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Publicación na páxina web do cent</w:t>
            </w:r>
            <w:r>
              <w:rPr>
                <w:rFonts w:ascii="Comfortaa" w:hAnsi="Comfortaa" w:cs="Comfortaa"/>
              </w:rPr>
              <w:t xml:space="preserve">ro: </w:t>
            </w:r>
            <w:r w:rsidRPr="00C07133">
              <w:rPr>
                <w:rFonts w:ascii="Comfortaa" w:hAnsi="Comfortaa" w:cs="Comfortaa"/>
                <w:color w:val="1155CC"/>
                <w:u w:val="single"/>
              </w:rPr>
              <w:t>colexioa</w:t>
            </w:r>
            <w:r>
              <w:rPr>
                <w:rFonts w:ascii="Comfortaa" w:hAnsi="Comfortaa" w:cs="Comfortaa"/>
                <w:color w:val="1155CC"/>
                <w:u w:val="single"/>
              </w:rPr>
              <w:t>brente.com</w:t>
            </w:r>
            <w:r w:rsidRPr="00C07133">
              <w:rPr>
                <w:rFonts w:ascii="Comfortaa" w:hAnsi="Comfortaa" w:cs="Comfortaa"/>
              </w:rPr>
              <w:t xml:space="preserve"> para as familias e o alumnado.</w:t>
            </w:r>
          </w:p>
          <w:p w:rsidR="00F57FAC" w:rsidRPr="00C07133" w:rsidRDefault="00F57FAC" w:rsidP="00971ECB">
            <w:pPr>
              <w:pStyle w:val="normal0"/>
              <w:rPr>
                <w:rFonts w:ascii="Comfortaa" w:hAnsi="Comfortaa" w:cs="Comfortaa"/>
              </w:rPr>
            </w:pPr>
          </w:p>
        </w:tc>
      </w:tr>
    </w:tbl>
    <w:p w:rsidR="00F57FAC" w:rsidRDefault="00F57FAC"/>
    <w:p w:rsidR="00F57FAC" w:rsidRDefault="00F57FAC"/>
    <w:p w:rsidR="00F57FAC" w:rsidRDefault="00F57FAC"/>
    <w:p w:rsidR="00F57FAC" w:rsidRDefault="00F57FAC">
      <w:pPr>
        <w:sectPr w:rsidR="00F57FAC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/>
          </w:cols>
        </w:sectPr>
      </w:pPr>
      <w:r>
        <w:t xml:space="preserve"> </w:t>
      </w:r>
    </w:p>
    <w:p w:rsidR="00F57FAC" w:rsidRDefault="00F57FAC">
      <w:pPr>
        <w:rPr>
          <w:color w:val="000000"/>
          <w:sz w:val="24"/>
          <w:szCs w:val="24"/>
        </w:rPr>
      </w:pPr>
    </w:p>
    <w:sectPr w:rsidR="00F57FAC" w:rsidSect="0008389D">
      <w:type w:val="continuous"/>
      <w:pgSz w:w="15840" w:h="12240"/>
      <w:pgMar w:top="1440" w:right="1440" w:bottom="1440" w:left="1440" w:header="0" w:footer="720" w:gutter="0"/>
      <w:cols w:space="720" w:equalWidth="0">
        <w:col w:w="129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AC" w:rsidRDefault="00F57FAC">
      <w:pPr>
        <w:spacing w:line="240" w:lineRule="auto"/>
      </w:pPr>
      <w:r>
        <w:separator/>
      </w:r>
    </w:p>
  </w:endnote>
  <w:endnote w:type="continuationSeparator" w:id="0">
    <w:p w:rsidR="00F57FAC" w:rsidRDefault="00F57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forta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AC" w:rsidRDefault="00F57FAC"/>
  <w:p w:rsidR="00F57FAC" w:rsidRDefault="00F57FAC"/>
  <w:tbl>
    <w:tblPr>
      <w:tblW w:w="13575" w:type="dxa"/>
      <w:tblInd w:w="-9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/>
    </w:tblPr>
    <w:tblGrid>
      <w:gridCol w:w="5280"/>
      <w:gridCol w:w="2640"/>
      <w:gridCol w:w="5655"/>
    </w:tblGrid>
    <w:tr w:rsidR="00F57FAC" w:rsidTr="00AA6BCD">
      <w:trPr>
        <w:trHeight w:val="705"/>
      </w:trPr>
      <w:tc>
        <w:tcPr>
          <w:tcW w:w="52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57FAC" w:rsidRPr="00AA6BCD" w:rsidRDefault="00F57FAC" w:rsidP="00AA6BCD">
          <w:pPr>
            <w:ind w:left="283"/>
            <w:rPr>
              <w:rFonts w:ascii="Comfortaa Regular" w:hAnsi="Comfortaa Regular" w:cs="Comfortaa Regular"/>
              <w:sz w:val="18"/>
              <w:szCs w:val="18"/>
            </w:rPr>
          </w:pPr>
          <w:r w:rsidRPr="00AA6BCD">
            <w:rPr>
              <w:rFonts w:ascii="Comfortaa Regular" w:hAnsi="Comfortaa Regular" w:cs="Comfortaa Regular"/>
              <w:sz w:val="18"/>
              <w:szCs w:val="18"/>
            </w:rPr>
            <w:t xml:space="preserve">ADAPTACIÓN DA PROGRAMACIÓN DIDÁCTICA. </w:t>
          </w:r>
        </w:p>
        <w:p w:rsidR="00F57FAC" w:rsidRPr="00AA6BCD" w:rsidRDefault="00F57FAC">
          <w:pPr>
            <w:rPr>
              <w:rFonts w:ascii="Comfortaa Regular" w:hAnsi="Comfortaa Regular" w:cs="Comfortaa Regular"/>
              <w:sz w:val="18"/>
              <w:szCs w:val="18"/>
            </w:rPr>
          </w:pPr>
          <w:r w:rsidRPr="00AA6BCD">
            <w:rPr>
              <w:rFonts w:ascii="Comfortaa Regular" w:hAnsi="Comfortaa Regular" w:cs="Comfortaa Regular"/>
              <w:sz w:val="18"/>
              <w:szCs w:val="18"/>
            </w:rPr>
            <w:t>CURSO 2019/2020</w:t>
          </w:r>
        </w:p>
      </w:tc>
      <w:tc>
        <w:tcPr>
          <w:tcW w:w="26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57FAC" w:rsidRPr="00AA6BCD" w:rsidRDefault="00F57FAC">
          <w:pPr>
            <w:rPr>
              <w:rFonts w:ascii="Comfortaa Regular" w:hAnsi="Comfortaa Regular" w:cs="Comfortaa Regular"/>
              <w:sz w:val="18"/>
              <w:szCs w:val="18"/>
            </w:rPr>
          </w:pPr>
        </w:p>
        <w:p w:rsidR="00F57FAC" w:rsidRPr="00AA6BCD" w:rsidRDefault="00F57FAC">
          <w:pPr>
            <w:rPr>
              <w:rFonts w:ascii="Comfortaa Regular" w:hAnsi="Comfortaa Regular" w:cs="Comfortaa Regular"/>
              <w:sz w:val="18"/>
              <w:szCs w:val="18"/>
            </w:rPr>
          </w:pPr>
          <w:r w:rsidRPr="00AA6BCD">
            <w:rPr>
              <w:rFonts w:ascii="Comfortaa Regular" w:hAnsi="Comfortaa Regular" w:cs="Comfortaa Regular"/>
              <w:sz w:val="18"/>
              <w:szCs w:val="18"/>
            </w:rPr>
            <w:t xml:space="preserve">PÁXINA </w:t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fldChar w:fldCharType="begin"/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instrText>PAGE</w:instrText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fldChar w:fldCharType="separate"/>
          </w:r>
          <w:r>
            <w:rPr>
              <w:rFonts w:ascii="Comfortaa Regular" w:hAnsi="Comfortaa Regular" w:cs="Comfortaa Regular"/>
              <w:noProof/>
              <w:sz w:val="18"/>
              <w:szCs w:val="18"/>
            </w:rPr>
            <w:t>8</w:t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fldChar w:fldCharType="end"/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t xml:space="preserve"> DE </w:t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fldChar w:fldCharType="begin"/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instrText>NUMPAGES</w:instrText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fldChar w:fldCharType="separate"/>
          </w:r>
          <w:r>
            <w:rPr>
              <w:rFonts w:ascii="Comfortaa Regular" w:hAnsi="Comfortaa Regular" w:cs="Comfortaa Regular"/>
              <w:noProof/>
              <w:sz w:val="18"/>
              <w:szCs w:val="18"/>
            </w:rPr>
            <w:t>9</w:t>
          </w:r>
          <w:r w:rsidRPr="00AA6BCD">
            <w:rPr>
              <w:rFonts w:ascii="Comfortaa Regular" w:hAnsi="Comfortaa Regular" w:cs="Comfortaa Regular"/>
              <w:sz w:val="18"/>
              <w:szCs w:val="18"/>
            </w:rPr>
            <w:fldChar w:fldCharType="end"/>
          </w:r>
        </w:p>
      </w:tc>
      <w:tc>
        <w:tcPr>
          <w:tcW w:w="565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57FAC" w:rsidRPr="00AA6BCD" w:rsidRDefault="00F57FAC" w:rsidP="00AA6BCD">
          <w:pPr>
            <w:jc w:val="right"/>
            <w:rPr>
              <w:rFonts w:ascii="Comfortaa Regular" w:hAnsi="Comfortaa Regular" w:cs="Comfortaa Regular"/>
              <w:sz w:val="18"/>
              <w:szCs w:val="18"/>
            </w:rPr>
          </w:pPr>
          <w:r w:rsidRPr="00AA6BCD">
            <w:rPr>
              <w:rFonts w:ascii="Comfortaa Regular" w:hAnsi="Comfortaa Regular" w:cs="Comfortaa Regular"/>
              <w:sz w:val="18"/>
              <w:szCs w:val="18"/>
            </w:rPr>
            <w:t xml:space="preserve">           C</w:t>
          </w:r>
          <w:r>
            <w:rPr>
              <w:rFonts w:ascii="Comfortaa Regular" w:hAnsi="Comfortaa Regular" w:cs="Comfortaa Regular"/>
              <w:sz w:val="18"/>
              <w:szCs w:val="18"/>
            </w:rPr>
            <w:t>ENTRO: CPR. PLURILÍNGÜE ABRENTE</w:t>
          </w:r>
        </w:p>
        <w:p w:rsidR="00F57FAC" w:rsidRPr="00AA6BCD" w:rsidRDefault="00F57FAC" w:rsidP="00AA6BCD">
          <w:pPr>
            <w:jc w:val="right"/>
            <w:rPr>
              <w:rFonts w:ascii="Comfortaa Regular" w:hAnsi="Comfortaa Regular" w:cs="Comfortaa Regular"/>
              <w:sz w:val="18"/>
              <w:szCs w:val="18"/>
            </w:rPr>
          </w:pPr>
          <w:r w:rsidRPr="00AA6BCD">
            <w:rPr>
              <w:rFonts w:ascii="Comfortaa Regular" w:hAnsi="Comfortaa Regular" w:cs="Comfortaa Regular"/>
              <w:sz w:val="18"/>
              <w:szCs w:val="18"/>
            </w:rPr>
            <w:t xml:space="preserve"> CURSO:3ºEP </w:t>
          </w:r>
        </w:p>
        <w:p w:rsidR="00F57FAC" w:rsidRPr="00AA6BCD" w:rsidRDefault="00F57FAC" w:rsidP="00AA6BCD">
          <w:pPr>
            <w:jc w:val="right"/>
            <w:rPr>
              <w:rFonts w:ascii="Comfortaa Regular" w:hAnsi="Comfortaa Regular" w:cs="Comfortaa Regular"/>
              <w:sz w:val="18"/>
              <w:szCs w:val="18"/>
            </w:rPr>
          </w:pPr>
          <w:r w:rsidRPr="00AA6BCD">
            <w:rPr>
              <w:rFonts w:ascii="Comfortaa Regular" w:hAnsi="Comfortaa Regular" w:cs="Comfortaa Regular"/>
              <w:sz w:val="18"/>
              <w:szCs w:val="18"/>
            </w:rPr>
            <w:t>MATERIA:</w:t>
          </w:r>
          <w:r>
            <w:rPr>
              <w:rFonts w:ascii="Comfortaa Regular" w:hAnsi="Comfortaa Regular" w:cs="Comfortaa Regular"/>
              <w:sz w:val="18"/>
              <w:szCs w:val="18"/>
            </w:rPr>
            <w:t xml:space="preserve"> C. NATURAIS</w:t>
          </w:r>
        </w:p>
      </w:tc>
    </w:tr>
  </w:tbl>
  <w:p w:rsidR="00F57FAC" w:rsidRDefault="00F57FAC"/>
  <w:p w:rsidR="00F57FAC" w:rsidRDefault="00F57FAC"/>
  <w:p w:rsidR="00F57FAC" w:rsidRDefault="00F57F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AC" w:rsidRDefault="00F57FAC">
    <w:pPr>
      <w:jc w:val="both"/>
      <w:rPr>
        <w:sz w:val="18"/>
        <w:szCs w:val="18"/>
      </w:rPr>
    </w:pPr>
    <w:r>
      <w:rPr>
        <w:sz w:val="18"/>
        <w:szCs w:val="18"/>
      </w:rPr>
      <w:t>Instrucións do 27 de abril de 2020, da Dirección Xeral de Educación, Formación Profesional e Innovación Educativa para o desenvolvemento do terceiro trimestre do curso académico 2019/20, nos centros docentes da Comunidade Autónoma de Galicia.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AC" w:rsidRDefault="00F57FAC">
      <w:pPr>
        <w:spacing w:line="240" w:lineRule="auto"/>
      </w:pPr>
      <w:r>
        <w:separator/>
      </w:r>
    </w:p>
  </w:footnote>
  <w:footnote w:type="continuationSeparator" w:id="0">
    <w:p w:rsidR="00F57FAC" w:rsidRDefault="00F57F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A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FD7A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510C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1CC57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C2805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E88"/>
    <w:rsid w:val="0008389D"/>
    <w:rsid w:val="00192E88"/>
    <w:rsid w:val="001E3968"/>
    <w:rsid w:val="00362559"/>
    <w:rsid w:val="00526096"/>
    <w:rsid w:val="005D276C"/>
    <w:rsid w:val="0074253D"/>
    <w:rsid w:val="007704F8"/>
    <w:rsid w:val="008A136F"/>
    <w:rsid w:val="008E687C"/>
    <w:rsid w:val="009332FC"/>
    <w:rsid w:val="00971ECB"/>
    <w:rsid w:val="00987684"/>
    <w:rsid w:val="00AA6BCD"/>
    <w:rsid w:val="00B74255"/>
    <w:rsid w:val="00BB46C2"/>
    <w:rsid w:val="00C07133"/>
    <w:rsid w:val="00C8764D"/>
    <w:rsid w:val="00F5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9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38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8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8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89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8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8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68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68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68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68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687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08389D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838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87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389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687C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083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6">
    <w:name w:val="Estilo6"/>
    <w:basedOn w:val="TableNormal1"/>
    <w:uiPriority w:val="99"/>
    <w:rsid w:val="00083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5">
    <w:name w:val="Estilo5"/>
    <w:basedOn w:val="TableNormal1"/>
    <w:uiPriority w:val="99"/>
    <w:rsid w:val="00083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basedOn w:val="TableNormal1"/>
    <w:uiPriority w:val="99"/>
    <w:rsid w:val="00083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basedOn w:val="TableNormal1"/>
    <w:uiPriority w:val="99"/>
    <w:rsid w:val="00083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basedOn w:val="TableNormal1"/>
    <w:uiPriority w:val="99"/>
    <w:rsid w:val="00083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basedOn w:val="TableNormal1"/>
    <w:uiPriority w:val="99"/>
    <w:rsid w:val="00083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3625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6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25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87C"/>
    <w:rPr>
      <w:rFonts w:cs="Times New Roman"/>
    </w:rPr>
  </w:style>
  <w:style w:type="paragraph" w:customStyle="1" w:styleId="normal0">
    <w:name w:val="normal"/>
    <w:uiPriority w:val="99"/>
    <w:rsid w:val="005D276C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851</Words>
  <Characters>4686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</dc:title>
  <dc:subject/>
  <dc:creator>Fer</dc:creator>
  <cp:keywords/>
  <dc:description/>
  <cp:lastModifiedBy>Usuario de Windows</cp:lastModifiedBy>
  <cp:revision>4</cp:revision>
  <dcterms:created xsi:type="dcterms:W3CDTF">2020-05-12T16:37:00Z</dcterms:created>
  <dcterms:modified xsi:type="dcterms:W3CDTF">2020-05-12T17:18:00Z</dcterms:modified>
</cp:coreProperties>
</file>