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79" w:rsidRDefault="00662579">
      <w:pPr>
        <w:pStyle w:val="normal0"/>
        <w:rPr>
          <w:rFonts w:ascii="Comfortaa" w:hAnsi="Comfortaa" w:cs="Comfortaa"/>
          <w:sz w:val="48"/>
          <w:szCs w:val="48"/>
        </w:rPr>
      </w:pPr>
    </w:p>
    <w:p w:rsidR="00662579" w:rsidRDefault="00662579">
      <w:pPr>
        <w:pStyle w:val="normal0"/>
        <w:rPr>
          <w:rFonts w:ascii="Comfortaa" w:hAnsi="Comfortaa" w:cs="Comfortaa"/>
          <w:sz w:val="48"/>
          <w:szCs w:val="48"/>
        </w:rPr>
      </w:pPr>
    </w:p>
    <w:p w:rsidR="00662579" w:rsidRDefault="00662579">
      <w:pPr>
        <w:pStyle w:val="normal0"/>
        <w:rPr>
          <w:rFonts w:ascii="Comfortaa" w:hAnsi="Comfortaa" w:cs="Comfortaa"/>
          <w:sz w:val="48"/>
          <w:szCs w:val="48"/>
        </w:rPr>
      </w:pPr>
    </w:p>
    <w:p w:rsidR="00662579" w:rsidRDefault="00662579">
      <w:pPr>
        <w:pStyle w:val="normal0"/>
        <w:rPr>
          <w:rFonts w:ascii="Comfortaa" w:hAnsi="Comfortaa" w:cs="Comfortaa"/>
          <w:sz w:val="48"/>
          <w:szCs w:val="48"/>
        </w:rPr>
      </w:pPr>
    </w:p>
    <w:p w:rsidR="00662579" w:rsidRDefault="00662579">
      <w:pPr>
        <w:pStyle w:val="normal0"/>
        <w:rPr>
          <w:rFonts w:ascii="Comfortaa" w:hAnsi="Comfortaa" w:cs="Comfortaa"/>
          <w:sz w:val="48"/>
          <w:szCs w:val="48"/>
        </w:rPr>
      </w:pPr>
    </w:p>
    <w:tbl>
      <w:tblPr>
        <w:tblW w:w="129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960"/>
      </w:tblGrid>
      <w:tr w:rsidR="00662579" w:rsidTr="00C07133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sz w:val="48"/>
                <w:szCs w:val="48"/>
              </w:rPr>
            </w:pPr>
            <w:r w:rsidRPr="00C07133">
              <w:rPr>
                <w:rFonts w:ascii="Comfortaa" w:hAnsi="Comfortaa" w:cs="Comfortaa"/>
                <w:b/>
                <w:color w:val="FFFFFF"/>
                <w:sz w:val="48"/>
                <w:szCs w:val="48"/>
              </w:rPr>
              <w:t>ADAPTACIÓN DA PROGRAMACIÓN DIDÁCTICA. CURSO 2019/2020</w:t>
            </w:r>
            <w:r w:rsidRPr="00C07133">
              <w:rPr>
                <w:rFonts w:ascii="Comfortaa" w:hAnsi="Comfortaa" w:cs="Comfortaa"/>
                <w:sz w:val="48"/>
                <w:szCs w:val="48"/>
              </w:rPr>
              <w:t xml:space="preserve"> </w:t>
            </w:r>
          </w:p>
        </w:tc>
      </w:tr>
    </w:tbl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  <w:rPr>
          <w:rFonts w:ascii="Comfortaa" w:hAnsi="Comfortaa" w:cs="Comfortaa"/>
          <w:sz w:val="48"/>
          <w:szCs w:val="48"/>
        </w:rPr>
      </w:pPr>
    </w:p>
    <w:tbl>
      <w:tblPr>
        <w:tblW w:w="129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960"/>
      </w:tblGrid>
      <w:tr w:rsidR="00662579" w:rsidTr="00C07133">
        <w:tc>
          <w:tcPr>
            <w:tcW w:w="1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</w:pPr>
            <w:r w:rsidRPr="00C07133"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CENT</w:t>
            </w: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RO: Colexio Plurilingüe Abrente</w:t>
            </w: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softHyphen/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</w:pPr>
            <w:r w:rsidRPr="00C07133"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CURSO:</w:t>
            </w: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 xml:space="preserve"> 3º E.P.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</w:pPr>
            <w:r w:rsidRPr="00C07133"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 xml:space="preserve">MATERIA: </w:t>
            </w: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Lengua Castellana.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  <w:sz w:val="48"/>
                <w:szCs w:val="48"/>
              </w:rPr>
            </w:pPr>
            <w:r w:rsidRPr="00C07133"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 xml:space="preserve">DATA: </w:t>
            </w: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TERCEIRO TRIMESTRE</w:t>
            </w:r>
          </w:p>
        </w:tc>
      </w:tr>
    </w:tbl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  <w:r>
        <w:br w:type="page"/>
      </w:r>
    </w:p>
    <w:p w:rsidR="00662579" w:rsidRDefault="00662579">
      <w:pPr>
        <w:pStyle w:val="normal0"/>
        <w:jc w:val="center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ÍNDICE </w:t>
      </w:r>
    </w:p>
    <w:p w:rsidR="00662579" w:rsidRDefault="00662579">
      <w:pPr>
        <w:pStyle w:val="normal0"/>
        <w:jc w:val="center"/>
        <w:rPr>
          <w:rFonts w:ascii="Comfortaa" w:hAnsi="Comfortaa" w:cs="Comfortaa"/>
        </w:rPr>
        <w:sectPr w:rsidR="00662579">
          <w:footerReference w:type="default" r:id="rId7"/>
          <w:footerReference w:type="first" r:id="rId8"/>
          <w:pgSz w:w="15840" w:h="12240"/>
          <w:pgMar w:top="1440" w:right="1440" w:bottom="1440" w:left="1440" w:header="0" w:footer="720" w:gutter="0"/>
          <w:pgNumType w:start="0"/>
          <w:cols w:space="720"/>
          <w:titlePg/>
        </w:sectPr>
      </w:pPr>
    </w:p>
    <w:p w:rsidR="00662579" w:rsidRDefault="00662579">
      <w:pPr>
        <w:pStyle w:val="normal0"/>
        <w:spacing w:line="480" w:lineRule="auto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1. Estándares de aprendizaxe e competencias imprescindibles. </w:t>
      </w:r>
    </w:p>
    <w:p w:rsidR="00662579" w:rsidRDefault="00662579">
      <w:pPr>
        <w:pStyle w:val="normal0"/>
        <w:spacing w:line="480" w:lineRule="auto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2. Avaliación e cualificación. </w:t>
      </w:r>
    </w:p>
    <w:p w:rsidR="00662579" w:rsidRDefault="00662579">
      <w:pPr>
        <w:pStyle w:val="normal0"/>
        <w:spacing w:line="480" w:lineRule="auto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3. Metodoloxía e actividades do 3o trimestre (recuperación, reforzo, repaso, e no seu caso ampliación) </w:t>
      </w:r>
    </w:p>
    <w:p w:rsidR="00662579" w:rsidRDefault="00662579">
      <w:pPr>
        <w:pStyle w:val="normal0"/>
        <w:spacing w:line="480" w:lineRule="auto"/>
        <w:rPr>
          <w:rFonts w:ascii="Comfortaa" w:hAnsi="Comfortaa" w:cs="Comfortaa"/>
        </w:rPr>
      </w:pPr>
      <w:r>
        <w:rPr>
          <w:rFonts w:ascii="Comfortaa" w:hAnsi="Comfortaa" w:cs="Comfortaa"/>
        </w:rPr>
        <w:t xml:space="preserve">4. Información e publicidade. </w:t>
      </w:r>
    </w:p>
    <w:p w:rsidR="00662579" w:rsidRDefault="00662579">
      <w:pPr>
        <w:pStyle w:val="normal0"/>
        <w:spacing w:line="480" w:lineRule="auto"/>
        <w:rPr>
          <w:rFonts w:ascii="Comfortaa" w:hAnsi="Comfortaa" w:cs="Comfortaa"/>
        </w:rPr>
      </w:pPr>
      <w:r>
        <w:br w:type="page"/>
      </w:r>
    </w:p>
    <w:p w:rsidR="00662579" w:rsidRDefault="00662579">
      <w:pPr>
        <w:pStyle w:val="normal0"/>
        <w:sectPr w:rsidR="00662579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/>
          </w:cols>
        </w:sectPr>
      </w:pPr>
    </w:p>
    <w:p w:rsidR="00662579" w:rsidRDefault="00662579">
      <w:pPr>
        <w:pStyle w:val="normal0"/>
      </w:pPr>
    </w:p>
    <w:tbl>
      <w:tblPr>
        <w:tblW w:w="1413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295"/>
        <w:gridCol w:w="8835"/>
      </w:tblGrid>
      <w:tr w:rsidR="00662579" w:rsidTr="00C07133">
        <w:trPr>
          <w:trHeight w:val="420"/>
        </w:trPr>
        <w:tc>
          <w:tcPr>
            <w:tcW w:w="141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  <w:sz w:val="28"/>
                <w:szCs w:val="28"/>
              </w:rPr>
            </w:pPr>
            <w:r w:rsidRPr="00C07133">
              <w:rPr>
                <w:rFonts w:ascii="Comfortaa" w:hAnsi="Comfortaa" w:cs="Comfortaa"/>
                <w:b/>
                <w:sz w:val="28"/>
                <w:szCs w:val="28"/>
              </w:rPr>
              <w:t>1. Estándares de aprendizaxe e competencias imprescindibles</w:t>
            </w:r>
          </w:p>
        </w:tc>
      </w:tr>
      <w:tr w:rsidR="00662579" w:rsidTr="00C07133">
        <w:tc>
          <w:tcPr>
            <w:tcW w:w="5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  <w:sz w:val="28"/>
                <w:szCs w:val="28"/>
              </w:rPr>
            </w:pPr>
            <w:r w:rsidRPr="00C07133">
              <w:rPr>
                <w:rFonts w:ascii="Comfortaa" w:hAnsi="Comfortaa" w:cs="Comfortaa"/>
                <w:b/>
                <w:sz w:val="28"/>
                <w:szCs w:val="28"/>
              </w:rPr>
              <w:t>Criterio de avaliación</w:t>
            </w:r>
          </w:p>
        </w:tc>
        <w:tc>
          <w:tcPr>
            <w:tcW w:w="8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  <w:sz w:val="28"/>
                <w:szCs w:val="28"/>
              </w:rPr>
            </w:pPr>
            <w:r w:rsidRPr="00C07133">
              <w:rPr>
                <w:rFonts w:ascii="Comfortaa" w:hAnsi="Comfortaa" w:cs="Comfortaa"/>
                <w:b/>
                <w:sz w:val="28"/>
                <w:szCs w:val="28"/>
              </w:rPr>
              <w:t xml:space="preserve"> Estándar de aprendizaxe </w:t>
            </w:r>
          </w:p>
          <w:p w:rsidR="00662579" w:rsidRPr="00C07133" w:rsidRDefault="00662579" w:rsidP="00C07133">
            <w:pPr>
              <w:pStyle w:val="normal0"/>
              <w:widowControl w:val="0"/>
              <w:spacing w:line="240" w:lineRule="auto"/>
              <w:rPr>
                <w:rFonts w:ascii="Comfortaa" w:hAnsi="Comfortaa" w:cs="Comfortaa"/>
                <w:b/>
                <w:sz w:val="28"/>
                <w:szCs w:val="28"/>
              </w:rPr>
            </w:pP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jc w:val="center"/>
              <w:rPr>
                <w:rFonts w:ascii="Comfortaa" w:hAnsi="Comfortaa" w:cs="Comfortaa"/>
                <w:sz w:val="20"/>
                <w:szCs w:val="20"/>
              </w:rPr>
            </w:pPr>
            <w:r w:rsidRPr="00C07133">
              <w:rPr>
                <w:rFonts w:ascii="Comfortaa" w:hAnsi="Comfortaa" w:cs="Comfortaa"/>
                <w:sz w:val="20"/>
                <w:szCs w:val="20"/>
              </w:rPr>
              <w:t>Criterios de avaliación</w:t>
            </w:r>
          </w:p>
        </w:tc>
        <w:tc>
          <w:tcPr>
            <w:tcW w:w="8835" w:type="dxa"/>
            <w:tcBorders>
              <w:top w:val="nil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jc w:val="center"/>
              <w:rPr>
                <w:rFonts w:ascii="Comfortaa" w:hAnsi="Comfortaa" w:cs="Comfortaa"/>
                <w:sz w:val="20"/>
                <w:szCs w:val="20"/>
              </w:rPr>
            </w:pPr>
            <w:r w:rsidRPr="00C07133">
              <w:rPr>
                <w:rFonts w:ascii="Comfortaa" w:hAnsi="Comfortaa" w:cs="Comfortaa"/>
                <w:sz w:val="20"/>
                <w:szCs w:val="20"/>
              </w:rPr>
              <w:t>Estándares  - [C.C]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LC-B1.1-Participar en situacións de comunicación, dirixidas ou espontáneas, respectando o quenda de palabra e a intervención dos e das demais.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3º-LCB1.1.1-Expresa de forma global, ideas, opinións e sentimentos con certa claridade. [CCL CAA CSC]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LC-B1.4-Facer hipóteses sobre o significado de palabras evidentes a partir do seu contexto de uso.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3º-LCB1.4.1-Identifica polo contexto o significado de distintas palabras.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3º-LCB1.4.2-Utiliza o vocabulario axeitado a súa idade para expresarse con progresiva precisión nos diferentes contextos de comunicación. [CCL CAA]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LC-B1.5-Recoñecer o tema e as ideas principais de textos orais breves e sinxelos de diferente tipoloxía, segundo a forma da mensaxe (descritivos, narrativos, dialogados, expositivos) e a súa intención comunicativa (informativos, literarios e prescritivos).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3º-LCB1.5.1-Comprende de forma global a información xeral de textos orais de uso habitual, do ámbito escolar e social, identifica o tema e selecciona as ideas principais: noticias, contos, folletos informativos, narracións, textos científicos, anuncios publicitarios, receitas médicas. [CCL CAA]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3º-LCB1.5.3-Responde preguntas sinxelas correspondentes á comprensión literal. [CCL] 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LC-B1.6-Utilizar os medios de comunicación social como instrumento de aprendizaxe.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3º-LCB1.6.1-Utiliza de xeito guiado os medios audiovisuais e dixitais para obter información. [CCL CD CAA]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3º-LCB1.6.3-Comprende de forma global o contido principal dunha entrevista, noticia ou debate infantil procedente dos medios de comunicación. [CCL CD CAA CSC]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LC-B1.7-Reproducir textos axeitados aos seus gustos e intereses.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3º-LCB1.7.1-Reproduce de memoria textos literarios, non literarios e propios, sinxelos e breves, axeitados aos seus gustos e intereses. [CCL CAA CCEC]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LC-B1.8-Producir textos orais adecuados ao nivel dos xéneros máis habituais imitando modelos, atendendo á forma da mensaxe (descritivos, narrativos, dialogados, expositivos) e a súa intención comunicativa (informativos, literarios e prescritivos).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3º-LCB1.8.1-Elabora comprensiblemente textos orais breves e sinxelos do ámbito escolar e social, adecuados ao nivel, imitando modelos. [CCL CAA CCEC]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LC-B2.1-Ler en voz alta e en silencio, diferentes textos.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3º-LCB2.1.1-Le en voz alta, sen dificultade, diferentes tipos de textos apropiados á súa idade.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3º-LCB2.1.2-Le en silencio textos sinxelos próximos á súa experiencia. [CCL]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LC-B2.2-Comprender distintos tipos de textos adaptados á súa idade e valorar a lectura como medio para ampliar o vocabulario, fixar a ortografía correcta e como gozo persoal.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3º-LCB2.2.1-Resume, respondendo a preguntas e reflectindo as ideas principais, textos de diversa tipoloxía textual. [CCL CAA]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3º-LCB2.2.3-Elabora glosarios coas novas palabras. [CCL CAA]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LC-B2.3-Utilizar de xeito guiado estratexias elementais para a comprensión lectora de textos moi sinxelos de diversa tipoloxía.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3º-LCB2.3.1-Identifica as palabras clave dun texto. [CCL CAA]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3º-LCB2.3.2-Activa, de forma guiada, coñecementos previos para comprender un texto. [CCL CAA]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LC-B2.4-Ler por propia iniciativa diferentes tipos de textos.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3º-LCB2.4.1-Dedica momentos de lecer para a lectura voluntaria.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3º-LCB2.4.3-Identifica e resume o argumento de lecturas realizadas e dá referencias básicas, como o título. [CCL CAA] 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LC-B2.8-Utilizar de xeito guiado as Tecnoloxías da Información e Comunicación para a procura da información.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3º-LCB2.8.1-Utiliza, de xeito guiado, as Tecnoloxías da Información e a Comunicación para buscar información. [CCL CD CAA]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LC-B3.1-Producir textos seguindo un modelo con diferentes formatos (descritivos, narrativos, dialogados) e intencións comunicativas(informativos, literarios e prescritivos, aplicando as regras ortográficas de nivel e coidando a presentación.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3º-LCB3.1.1-Escribe, con axuda e en diferentes soportes, textos sinxelos propios da vida cotiá, do ámbito escolar e social, utilizando elementos de cohesión básicos: noticias, contos, folletos informativos, narracións, textos científicos, anuncios publicitarios, receitas, instrucións, normas. [CCL CD CAA]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3º-LCB3.1.2-Respecta as normas gramaticais e ortográficas básicas, propias do nivel.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3º-LCB3.1.3-Reproduce textos ditados sinxelos.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3º-LCB3.1.4-Presenta os seus traballos con caligrafía clara e limpeza: evitando riscos, inclinación de liñas etc. [CCL CAA]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LC-B3.2-Valorar a súa propia produción escrita, así como a produción escrita dos seus compañeiros.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3º-LCB3.2.1-Valora a súa propia produción escrita, así como a produción escrita dos seus compañeiros. [CCL SC]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LC-B3.4-Elaborar proxectos individuais ou colectivos de carácter informativo sobre diferentes temas do área.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3º-LCB3.4.2-Elabora e presenta, de forma guiada, textos sinxelos, que ilustra con imaxes, en diferentes soportes (papel e dixital), de carácter redundante co contido: carteis publicitarios, anuncios e cómics. [CCL CD CAA CSIEE]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LC-B3.6-Utilizar as Tecnoloxías da Información e a Comunicación de modo eficiente e responsable para presentar as súas producións.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3º-LCB3.6.1-Usa con axuda as Tecnoloxías da Información e a Comunicación para escribir, presentar os textos e buscar información. [CCL CD CAA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LC-B3.7-Escribir os textos establecidos no Plan de escritura.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3º-LCB3.7.1-Produce os textos establecidos no plan de escritura axeitados á súa idade e nivel. [CCL CAA CSIEE]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LC-B4.1-Aplicar os coñecementos básicos sobre a estrutura da lingua, a gramática (categorías gramaticais), o vocabulario (formación e significado das palabras e campos semánticos), así como as regras de ortografía para favorecer unha comunicación máis eficaz.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3º-LCB4.1.1-Recoñece e identifica as categorías gramaticais básicas: presentar ao nome, substituír ao nome, expresar características do nome, expresar acción.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3º-LCB4.1.3-Diferenza familias de palabras.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3º-LCB4.1.4-Utiliza as normas ortográficas básicas. [CCL)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LC-B4.2-Desenvolver as destrezas e competencias lingüísticas a través do uso da lingua.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3º-LCB4.2.1-Utiliza palabras sinónimas, antónimas, polisémicas, frases feitas, na expresión oral e escrita.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3º-LCB4.2.2-Utiliza, segundo modelo, prefixos e sufixos e crea palabras derivadas. [CCL]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LC-B4.3-Desenvolver estratexias para mellorar a comprensión oral e escrita a través do coñecemento da lingua.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3º-LCB4.3.1-Clasifica e usa os tipos de nomes para elaborar textos escritos sinxelos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3º-LCB4.3.2-Aplica as normas de concordancia de xénero e número, na expresión oral e escrita.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3º-LCB4.3.3-Aplica, con axuda, as normas de acentuación (sílabas tónicas) nas súas producións escritas.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3º-LCB4.3.4-Utiliza signos de puntuación nas súas composicións escritas. [CCL]</w:t>
            </w:r>
          </w:p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 xml:space="preserve"> 3º-LCB4.3.5-Utiliza unha sintaxe básica nas producións escritas propias. [CCL]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LC-B4.4-Utilizar programas educativos dixitais para realizar tarefas e avanzar na aprendizaxe.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3º-LCB4.4.1-Utiliza de forma guiada, distintos programas educativos dixitais [CCL CD CAA]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LC-B5.3-Valorar os recursos literarios da tradición oral: poemas, cancións, contos, refráns, adiviñas.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3º-LCB5.3.1-Valora os recursos literarios da tradición oral: poemas, cancións, contos, refráns e adiviñas. [CCL CCEC]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LC-B5.4-Reproducir a partir de modelos dados textos literarios moi sinxelos, en prosa ou en verso, con sentido estético e creatividade: contos e poemas.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3º-LCB5.4.1-Crea, con axuda, sinxelos textos literarios moi sinxelos (contos, poemas) a partir de pautas ou modelos dados. [CCL CAA CSIEE CCEC]</w:t>
            </w:r>
          </w:p>
        </w:tc>
      </w:tr>
      <w:tr w:rsidR="00662579" w:rsidTr="00C07133">
        <w:tc>
          <w:tcPr>
            <w:tcW w:w="5295" w:type="dxa"/>
            <w:tcBorders>
              <w:top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LC-B5.7-Valorar a literatura en calquera lingua, especialmente en lingua galega, como vehículo de comunicación e como recurso de lecer persoal.</w:t>
            </w:r>
          </w:p>
        </w:tc>
        <w:tc>
          <w:tcPr>
            <w:tcW w:w="883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2579" w:rsidRPr="00C07133" w:rsidRDefault="00662579" w:rsidP="00C07133">
            <w:pPr>
              <w:pStyle w:val="normal0"/>
              <w:widowControl w:val="0"/>
              <w:spacing w:before="240" w:after="240" w:line="240" w:lineRule="auto"/>
              <w:ind w:left="60"/>
              <w:rPr>
                <w:rFonts w:ascii="Comfortaa" w:hAnsi="Comfortaa" w:cs="Comfortaa"/>
                <w:sz w:val="18"/>
                <w:szCs w:val="18"/>
              </w:rPr>
            </w:pPr>
            <w:r w:rsidRPr="00C07133">
              <w:rPr>
                <w:rFonts w:ascii="Comfortaa" w:hAnsi="Comfortaa" w:cs="Comfortaa"/>
                <w:sz w:val="18"/>
                <w:szCs w:val="18"/>
              </w:rPr>
              <w:t>3º-LCB5.7.1-Valora a literatura en calquera lingua, especialmente en lingua galega, como vehículo de comunicación e como recurso de lecer persoal. [CCL CSC CCEC]</w:t>
            </w:r>
          </w:p>
        </w:tc>
      </w:tr>
    </w:tbl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  <w:r>
        <w:br w:type="page"/>
      </w:r>
    </w:p>
    <w:p w:rsidR="00662579" w:rsidRDefault="00662579">
      <w:pPr>
        <w:pStyle w:val="normal0"/>
      </w:pPr>
    </w:p>
    <w:tbl>
      <w:tblPr>
        <w:tblW w:w="1365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160"/>
        <w:gridCol w:w="11490"/>
      </w:tblGrid>
      <w:tr w:rsidR="00662579" w:rsidTr="00C07133">
        <w:trPr>
          <w:trHeight w:val="420"/>
        </w:trPr>
        <w:tc>
          <w:tcPr>
            <w:tcW w:w="1365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  <w:sz w:val="28"/>
                <w:szCs w:val="28"/>
              </w:rPr>
            </w:pPr>
            <w:r w:rsidRPr="00C07133">
              <w:rPr>
                <w:rFonts w:ascii="Comfortaa" w:hAnsi="Comfortaa" w:cs="Comfortaa"/>
                <w:b/>
                <w:sz w:val="28"/>
                <w:szCs w:val="28"/>
              </w:rPr>
              <w:t xml:space="preserve">2. Avaliación e cualificación </w:t>
            </w:r>
          </w:p>
        </w:tc>
      </w:tr>
      <w:tr w:rsidR="00662579" w:rsidTr="00C07133">
        <w:trPr>
          <w:trHeight w:val="420"/>
        </w:trPr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 xml:space="preserve">Avaliación </w:t>
            </w:r>
          </w:p>
          <w:p w:rsidR="00662579" w:rsidRPr="00C07133" w:rsidRDefault="00662579" w:rsidP="00C07133">
            <w:pPr>
              <w:pStyle w:val="normal0"/>
              <w:widowControl w:val="0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1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  <w:b/>
              </w:rPr>
              <w:t xml:space="preserve">Procedementos: </w:t>
            </w:r>
          </w:p>
          <w:p w:rsidR="00662579" w:rsidRPr="00C07133" w:rsidRDefault="00662579" w:rsidP="00C07133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Análise das producións dos alumnos/as. </w:t>
            </w:r>
          </w:p>
          <w:p w:rsidR="00662579" w:rsidRPr="00C07133" w:rsidRDefault="00662579" w:rsidP="00C07133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Cuestionarios.</w:t>
            </w:r>
          </w:p>
          <w:p w:rsidR="00662579" w:rsidRPr="00C07133" w:rsidRDefault="00662579" w:rsidP="00C07133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Intercambios orais cos alumnos/as </w:t>
            </w:r>
          </w:p>
        </w:tc>
      </w:tr>
      <w:tr w:rsidR="00662579" w:rsidTr="00C07133">
        <w:trPr>
          <w:trHeight w:val="420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Default="00662579" w:rsidP="00C07133">
            <w:pPr>
              <w:pStyle w:val="normal0"/>
              <w:widowControl w:val="0"/>
              <w:spacing w:line="240" w:lineRule="auto"/>
            </w:pPr>
          </w:p>
        </w:tc>
        <w:tc>
          <w:tcPr>
            <w:tcW w:w="1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0E5D80" w:rsidRDefault="00662579">
            <w:pPr>
              <w:pStyle w:val="normal0"/>
              <w:rPr>
                <w:rFonts w:ascii="Comfortaa" w:hAnsi="Comfortaa" w:cs="Comfortaa"/>
                <w:b/>
              </w:rPr>
            </w:pPr>
            <w:r w:rsidRPr="000E5D80">
              <w:rPr>
                <w:rFonts w:ascii="Comfortaa" w:hAnsi="Comfortaa" w:cs="Comfortaa"/>
                <w:b/>
              </w:rPr>
              <w:t>Instrumentos: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 Tarefas na plataforma online:</w:t>
            </w:r>
          </w:p>
          <w:p w:rsidR="00662579" w:rsidRPr="00C07133" w:rsidRDefault="00662579" w:rsidP="00C07133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Posta en común. </w:t>
            </w:r>
          </w:p>
          <w:p w:rsidR="00662579" w:rsidRPr="00C07133" w:rsidRDefault="00662579" w:rsidP="00C07133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Producións Dixitais</w:t>
            </w:r>
          </w:p>
          <w:p w:rsidR="00662579" w:rsidRPr="00C07133" w:rsidRDefault="00662579" w:rsidP="00C07133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Resolución de exercicios e problemas. </w:t>
            </w:r>
          </w:p>
          <w:p w:rsidR="00662579" w:rsidRPr="00C07133" w:rsidRDefault="00662579" w:rsidP="00C07133">
            <w:pPr>
              <w:pStyle w:val="normal0"/>
              <w:widowControl w:val="0"/>
              <w:spacing w:line="240" w:lineRule="auto"/>
              <w:rPr>
                <w:rFonts w:ascii="Comfortaa" w:hAnsi="Comfortaa" w:cs="Comfortaa"/>
              </w:rPr>
            </w:pPr>
          </w:p>
        </w:tc>
      </w:tr>
      <w:tr w:rsidR="00662579" w:rsidTr="00C07133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 xml:space="preserve">Cualificación final </w:t>
            </w:r>
          </w:p>
          <w:p w:rsidR="00662579" w:rsidRPr="00C07133" w:rsidRDefault="00662579" w:rsidP="00C07133">
            <w:pPr>
              <w:pStyle w:val="normal0"/>
              <w:widowControl w:val="0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1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Farase promedio das no</w:t>
            </w:r>
            <w:r>
              <w:rPr>
                <w:rFonts w:ascii="Comfortaa" w:hAnsi="Comfortaa" w:cs="Comfortaa"/>
              </w:rPr>
              <w:t>tas das dúas avaliacións.</w:t>
            </w:r>
          </w:p>
          <w:p w:rsidR="00662579" w:rsidRPr="00C07133" w:rsidRDefault="00662579" w:rsidP="00C07133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Ademáis co traballo do terceiro trimestre, </w:t>
            </w:r>
          </w:p>
          <w:p w:rsidR="00662579" w:rsidRPr="00C07133" w:rsidRDefault="00662579" w:rsidP="00C07133">
            <w:pPr>
              <w:pStyle w:val="normal0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as dúas avaliacións aprobadas poderán ampliar a sua nota en 2 puntos como máximo.</w:t>
            </w:r>
          </w:p>
          <w:p w:rsidR="00662579" w:rsidRPr="00C07133" w:rsidRDefault="00662579" w:rsidP="00C07133">
            <w:pPr>
              <w:pStyle w:val="normal0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algunha avali</w:t>
            </w:r>
            <w:r>
              <w:rPr>
                <w:rFonts w:ascii="Comfortaa" w:hAnsi="Comfortaa" w:cs="Comfortaa"/>
              </w:rPr>
              <w:t>ación suspensa poderana recuperar</w:t>
            </w:r>
            <w:r w:rsidRPr="00C07133">
              <w:rPr>
                <w:rFonts w:ascii="Comfortaa" w:hAnsi="Comfortaa" w:cs="Comfortaa"/>
              </w:rPr>
              <w:t xml:space="preserve">, </w:t>
            </w:r>
            <w:r>
              <w:rPr>
                <w:rFonts w:ascii="Comfortaa" w:hAnsi="Comfortaa" w:cs="Comfortaa"/>
              </w:rPr>
              <w:t>e a súa nota non será superior a 5.</w:t>
            </w:r>
          </w:p>
        </w:tc>
      </w:tr>
    </w:tbl>
    <w:p w:rsidR="00662579" w:rsidRDefault="00662579">
      <w:pPr>
        <w:pStyle w:val="normal0"/>
        <w:sectPr w:rsidR="00662579">
          <w:type w:val="continuous"/>
          <w:pgSz w:w="15840" w:h="12240"/>
          <w:pgMar w:top="566" w:right="566" w:bottom="566" w:left="1133" w:header="0" w:footer="720" w:gutter="0"/>
          <w:cols w:space="720" w:equalWidth="0">
            <w:col w:w="14139"/>
          </w:cols>
          <w:rtlGutter/>
        </w:sectPr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  <w:sectPr w:rsidR="00662579">
          <w:type w:val="continuous"/>
          <w:pgSz w:w="15840" w:h="12240"/>
          <w:pgMar w:top="1440" w:right="1440" w:bottom="1440" w:left="1440" w:header="0" w:footer="720" w:gutter="0"/>
          <w:cols w:num="2" w:space="720" w:equalWidth="0">
            <w:col w:w="6080" w:space="800"/>
            <w:col w:w="6080"/>
          </w:cols>
        </w:sectPr>
      </w:pPr>
    </w:p>
    <w:p w:rsidR="00662579" w:rsidRDefault="00662579">
      <w:pPr>
        <w:pStyle w:val="normal0"/>
      </w:pPr>
    </w:p>
    <w:tbl>
      <w:tblPr>
        <w:tblW w:w="1284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490"/>
        <w:gridCol w:w="10350"/>
      </w:tblGrid>
      <w:tr w:rsidR="00662579" w:rsidTr="00C07133">
        <w:trPr>
          <w:trHeight w:val="420"/>
        </w:trPr>
        <w:tc>
          <w:tcPr>
            <w:tcW w:w="128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  <w:sz w:val="28"/>
                <w:szCs w:val="28"/>
              </w:rPr>
            </w:pPr>
            <w:r w:rsidRPr="00C07133">
              <w:rPr>
                <w:rFonts w:ascii="Comfortaa" w:hAnsi="Comfortaa" w:cs="Comfortaa"/>
                <w:b/>
                <w:sz w:val="28"/>
                <w:szCs w:val="28"/>
              </w:rPr>
              <w:t xml:space="preserve">3. Metodoloxía e actividades do 3o trimestre (recuperación, repaso, reforzo, e no seu caso, ampliación) </w:t>
            </w:r>
          </w:p>
          <w:p w:rsidR="00662579" w:rsidRPr="00C07133" w:rsidRDefault="00662579" w:rsidP="00C07133">
            <w:pPr>
              <w:pStyle w:val="normal0"/>
              <w:rPr>
                <w:rFonts w:ascii="Comfortaa" w:hAnsi="Comfortaa" w:cs="Comfortaa"/>
              </w:rPr>
            </w:pPr>
          </w:p>
        </w:tc>
      </w:tr>
      <w:tr w:rsidR="00662579" w:rsidTr="00C07133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 xml:space="preserve">Actividades </w:t>
            </w:r>
          </w:p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</w:t>
            </w:r>
            <w:r>
              <w:rPr>
                <w:rFonts w:ascii="Comfortaa" w:hAnsi="Comfortaa" w:cs="Comfortaa"/>
              </w:rPr>
              <w:t>través de Plataforma Dixital Jitsi.meet, Whatsapp e correo electrónico</w:t>
            </w:r>
            <w:r w:rsidRPr="00C07133">
              <w:rPr>
                <w:rFonts w:ascii="Comfortaa" w:hAnsi="Comfortaa" w:cs="Comfortaa"/>
              </w:rPr>
              <w:t>: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problemas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exercicios e actividades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Visualización de contidos dixitais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Elaboración de pequenos proxectos domésticos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Interpretación de gráficas e táboas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Síntese da información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Realización de actividades lúdicas, musicáis e creativas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Participación activa nas vídeoconferencias</w:t>
            </w:r>
          </w:p>
        </w:tc>
      </w:tr>
      <w:tr w:rsidR="00662579" w:rsidTr="00C07133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 xml:space="preserve">Metodoloxía (alumnado con conectividade e sen conectividade) 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conectividade: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 metodoloxía basearase no empre</w:t>
            </w:r>
            <w:r>
              <w:rPr>
                <w:rFonts w:ascii="Comfortaa" w:hAnsi="Comfortaa" w:cs="Comfortaa"/>
              </w:rPr>
              <w:t>go da Plataforma dixital Jitsi.meet</w:t>
            </w:r>
            <w:r w:rsidRPr="00C07133">
              <w:rPr>
                <w:rFonts w:ascii="Comfortaa" w:hAnsi="Comfortaa" w:cs="Comfortaa"/>
              </w:rPr>
              <w:t xml:space="preserve"> onde se facilitaran ó alumnado materiais tales como: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3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Enlaces cos contidos a traballar.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5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Documentos de produción propia como presentacións, documentos de texto…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Estes materiais e tarefas complementaranse con videocoferencias periódicas co alumnado onde se presentarán o seu traballo.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</w:rPr>
            </w:pP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sen conectividade: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Non hai.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NEE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Flexibilización de tempos  de entrega das tarefas.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Redución do número de tarefas</w:t>
            </w:r>
          </w:p>
          <w:p w:rsidR="00662579" w:rsidRDefault="00662579" w:rsidP="00C07133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Adaptación dos enunciados para a súa fácil comprensión.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Tarefas específicas propostas polos mestre especializados.</w:t>
            </w:r>
          </w:p>
          <w:p w:rsidR="00662579" w:rsidRPr="00C07133" w:rsidRDefault="00662579" w:rsidP="00C07133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662579" w:rsidRPr="00C07133" w:rsidRDefault="00662579" w:rsidP="00C07133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da aula de educación especial</w:t>
            </w:r>
          </w:p>
          <w:p w:rsidR="00662579" w:rsidRPr="00C07133" w:rsidRDefault="00662579" w:rsidP="00C07133">
            <w:pPr>
              <w:pStyle w:val="normal0"/>
              <w:numPr>
                <w:ilvl w:val="0"/>
                <w:numId w:val="2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Coordinación coa aula de NEE. Contidos referidos na súa programación.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</w:p>
        </w:tc>
      </w:tr>
      <w:tr w:rsidR="00662579" w:rsidTr="00C07133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 xml:space="preserve">Materiais e recursos </w:t>
            </w:r>
          </w:p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rPr>
                <w:rFonts w:ascii="Comfortaa" w:hAnsi="Comfortaa" w:cs="Comfortaa"/>
              </w:rPr>
            </w:pPr>
          </w:p>
        </w:tc>
      </w:tr>
    </w:tbl>
    <w:p w:rsidR="00662579" w:rsidRDefault="00662579">
      <w:pPr>
        <w:pStyle w:val="normal0"/>
        <w:sectPr w:rsidR="00662579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/>
          </w:cols>
          <w:rtlGutter/>
        </w:sectPr>
      </w:pPr>
    </w:p>
    <w:p w:rsidR="00662579" w:rsidRDefault="00662579">
      <w:pPr>
        <w:pStyle w:val="normal0"/>
      </w:pPr>
    </w:p>
    <w:p w:rsidR="00662579" w:rsidRDefault="00662579">
      <w:pPr>
        <w:pStyle w:val="normal0"/>
        <w:sectPr w:rsidR="00662579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/>
          </w:cols>
        </w:sectPr>
      </w:pPr>
    </w:p>
    <w:p w:rsidR="00662579" w:rsidRDefault="00662579">
      <w:pPr>
        <w:pStyle w:val="normal0"/>
      </w:pPr>
      <w:r>
        <w:br w:type="page"/>
      </w:r>
    </w:p>
    <w:p w:rsidR="00662579" w:rsidRDefault="00662579">
      <w:pPr>
        <w:pStyle w:val="normal0"/>
      </w:pPr>
    </w:p>
    <w:tbl>
      <w:tblPr>
        <w:tblW w:w="1272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820"/>
        <w:gridCol w:w="9900"/>
      </w:tblGrid>
      <w:tr w:rsidR="00662579" w:rsidTr="00C07133">
        <w:trPr>
          <w:trHeight w:val="420"/>
        </w:trPr>
        <w:tc>
          <w:tcPr>
            <w:tcW w:w="1272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  <w:sz w:val="28"/>
                <w:szCs w:val="28"/>
              </w:rPr>
            </w:pPr>
            <w:r w:rsidRPr="00C07133">
              <w:rPr>
                <w:rFonts w:ascii="Comfortaa" w:hAnsi="Comfortaa" w:cs="Comfortaa"/>
                <w:b/>
                <w:sz w:val="28"/>
                <w:szCs w:val="28"/>
              </w:rPr>
              <w:t xml:space="preserve">4. Información e publicidade </w:t>
            </w:r>
          </w:p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</w:p>
        </w:tc>
      </w:tr>
      <w:tr w:rsidR="00662579" w:rsidTr="00C07133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Información ao alumnado e ás familias</w:t>
            </w:r>
          </w:p>
        </w:tc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través de </w:t>
            </w:r>
            <w:r>
              <w:rPr>
                <w:rFonts w:ascii="Comfortaa" w:hAnsi="Comfortaa" w:cs="Comfortaa"/>
              </w:rPr>
              <w:t>Whatsapp persoal das familias, plataforma dixital Jitsi.meet e correos electrónicos.</w:t>
            </w:r>
          </w:p>
        </w:tc>
      </w:tr>
      <w:tr w:rsidR="00662579" w:rsidTr="00C07133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 w:rsidP="00C07133">
            <w:pPr>
              <w:pStyle w:val="normal0"/>
              <w:jc w:val="center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Publicidade</w:t>
            </w:r>
          </w:p>
        </w:tc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579" w:rsidRPr="00C07133" w:rsidRDefault="00662579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Publicación na páxina web do cent</w:t>
            </w:r>
            <w:r>
              <w:rPr>
                <w:rFonts w:ascii="Comfortaa" w:hAnsi="Comfortaa" w:cs="Comfortaa"/>
              </w:rPr>
              <w:t xml:space="preserve">ro: </w:t>
            </w:r>
            <w:r w:rsidRPr="00C07133">
              <w:rPr>
                <w:rFonts w:ascii="Comfortaa" w:hAnsi="Comfortaa" w:cs="Comfortaa"/>
                <w:color w:val="1155CC"/>
                <w:u w:val="single"/>
              </w:rPr>
              <w:t>colexioa</w:t>
            </w:r>
            <w:r>
              <w:rPr>
                <w:rFonts w:ascii="Comfortaa" w:hAnsi="Comfortaa" w:cs="Comfortaa"/>
                <w:color w:val="1155CC"/>
                <w:u w:val="single"/>
              </w:rPr>
              <w:t>brente.com</w:t>
            </w:r>
            <w:r w:rsidRPr="00C07133">
              <w:rPr>
                <w:rFonts w:ascii="Comfortaa" w:hAnsi="Comfortaa" w:cs="Comfortaa"/>
              </w:rPr>
              <w:t xml:space="preserve"> para as familias e o alumnado.</w:t>
            </w:r>
          </w:p>
        </w:tc>
      </w:tr>
    </w:tbl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</w:pPr>
    </w:p>
    <w:p w:rsidR="00662579" w:rsidRDefault="00662579">
      <w:pPr>
        <w:pStyle w:val="normal0"/>
        <w:sectPr w:rsidR="00662579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/>
          </w:cols>
        </w:sectPr>
      </w:pPr>
      <w:r>
        <w:t xml:space="preserve"> </w:t>
      </w:r>
    </w:p>
    <w:p w:rsidR="00662579" w:rsidRDefault="00662579">
      <w:pPr>
        <w:pStyle w:val="normal0"/>
        <w:rPr>
          <w:color w:val="000000"/>
          <w:sz w:val="24"/>
          <w:szCs w:val="24"/>
        </w:rPr>
      </w:pPr>
    </w:p>
    <w:sectPr w:rsidR="00662579" w:rsidSect="00F86F76">
      <w:type w:val="continuous"/>
      <w:pgSz w:w="15840" w:h="12240"/>
      <w:pgMar w:top="1440" w:right="1440" w:bottom="1440" w:left="1440" w:header="0" w:footer="720" w:gutter="0"/>
      <w:cols w:space="720" w:equalWidth="0">
        <w:col w:w="129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79" w:rsidRDefault="00662579" w:rsidP="00F86F76">
      <w:pPr>
        <w:spacing w:line="240" w:lineRule="auto"/>
      </w:pPr>
      <w:r>
        <w:separator/>
      </w:r>
    </w:p>
  </w:endnote>
  <w:endnote w:type="continuationSeparator" w:id="0">
    <w:p w:rsidR="00662579" w:rsidRDefault="00662579" w:rsidP="00F86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forta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79" w:rsidRDefault="00662579">
    <w:pPr>
      <w:pStyle w:val="normal0"/>
    </w:pPr>
  </w:p>
  <w:p w:rsidR="00662579" w:rsidRDefault="00662579">
    <w:pPr>
      <w:pStyle w:val="normal0"/>
    </w:pPr>
  </w:p>
  <w:tbl>
    <w:tblPr>
      <w:tblW w:w="13920" w:type="dxa"/>
      <w:tblInd w:w="-1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/>
    </w:tblPr>
    <w:tblGrid>
      <w:gridCol w:w="4680"/>
      <w:gridCol w:w="1845"/>
      <w:gridCol w:w="7395"/>
    </w:tblGrid>
    <w:tr w:rsidR="00662579" w:rsidTr="00C07133"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662579" w:rsidRPr="00C07133" w:rsidRDefault="00662579">
          <w:pPr>
            <w:pStyle w:val="normal0"/>
            <w:rPr>
              <w:rFonts w:ascii="Comfortaa Regular" w:hAnsi="Comfortaa Regular" w:cs="Comfortaa Regular"/>
              <w:sz w:val="18"/>
              <w:szCs w:val="18"/>
            </w:rPr>
          </w:pPr>
          <w:r w:rsidRPr="00C07133">
            <w:rPr>
              <w:rFonts w:ascii="Comfortaa Regular" w:hAnsi="Comfortaa Regular" w:cs="Comfortaa Regular"/>
              <w:sz w:val="18"/>
              <w:szCs w:val="18"/>
            </w:rPr>
            <w:t xml:space="preserve">ADAPTACIÓN DA PROGRAMACIÓN DIDÁCTICA. </w:t>
          </w:r>
        </w:p>
        <w:p w:rsidR="00662579" w:rsidRPr="00C07133" w:rsidRDefault="00662579">
          <w:pPr>
            <w:pStyle w:val="normal0"/>
            <w:rPr>
              <w:rFonts w:ascii="Comfortaa Regular" w:hAnsi="Comfortaa Regular" w:cs="Comfortaa Regular"/>
              <w:sz w:val="18"/>
              <w:szCs w:val="18"/>
            </w:rPr>
          </w:pPr>
          <w:r w:rsidRPr="00C07133">
            <w:rPr>
              <w:rFonts w:ascii="Comfortaa Regular" w:hAnsi="Comfortaa Regular" w:cs="Comfortaa Regular"/>
              <w:sz w:val="18"/>
              <w:szCs w:val="18"/>
            </w:rPr>
            <w:t>CURSO 2019/2020</w:t>
          </w:r>
        </w:p>
      </w:tc>
      <w:tc>
        <w:tcPr>
          <w:tcW w:w="184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662579" w:rsidRPr="00C07133" w:rsidRDefault="00662579">
          <w:pPr>
            <w:pStyle w:val="normal0"/>
            <w:rPr>
              <w:rFonts w:ascii="Comfortaa Regular" w:hAnsi="Comfortaa Regular" w:cs="Comfortaa Regular"/>
              <w:sz w:val="18"/>
              <w:szCs w:val="18"/>
            </w:rPr>
          </w:pPr>
        </w:p>
        <w:p w:rsidR="00662579" w:rsidRPr="00C07133" w:rsidRDefault="00662579">
          <w:pPr>
            <w:pStyle w:val="normal0"/>
            <w:rPr>
              <w:rFonts w:ascii="Comfortaa Regular" w:hAnsi="Comfortaa Regular" w:cs="Comfortaa Regular"/>
              <w:sz w:val="18"/>
              <w:szCs w:val="18"/>
            </w:rPr>
          </w:pPr>
          <w:r w:rsidRPr="00C07133">
            <w:rPr>
              <w:rFonts w:ascii="Comfortaa Regular" w:hAnsi="Comfortaa Regular" w:cs="Comfortaa Regular"/>
              <w:sz w:val="18"/>
              <w:szCs w:val="18"/>
            </w:rPr>
            <w:t xml:space="preserve">PÁXINA </w:t>
          </w:r>
          <w:r w:rsidRPr="00C07133">
            <w:rPr>
              <w:rFonts w:ascii="Comfortaa Regular" w:hAnsi="Comfortaa Regular" w:cs="Comfortaa Regular"/>
              <w:sz w:val="18"/>
              <w:szCs w:val="18"/>
            </w:rPr>
            <w:fldChar w:fldCharType="begin"/>
          </w:r>
          <w:r w:rsidRPr="00C07133">
            <w:rPr>
              <w:rFonts w:ascii="Comfortaa Regular" w:hAnsi="Comfortaa Regular" w:cs="Comfortaa Regular"/>
              <w:sz w:val="18"/>
              <w:szCs w:val="18"/>
            </w:rPr>
            <w:instrText>PAGE</w:instrText>
          </w:r>
          <w:r w:rsidRPr="00C07133">
            <w:rPr>
              <w:rFonts w:ascii="Comfortaa Regular" w:hAnsi="Comfortaa Regular" w:cs="Comfortaa Regular"/>
              <w:sz w:val="18"/>
              <w:szCs w:val="18"/>
            </w:rPr>
            <w:fldChar w:fldCharType="separate"/>
          </w:r>
          <w:r>
            <w:rPr>
              <w:rFonts w:ascii="Comfortaa Regular" w:hAnsi="Comfortaa Regular" w:cs="Comfortaa Regular"/>
              <w:noProof/>
              <w:sz w:val="18"/>
              <w:szCs w:val="18"/>
            </w:rPr>
            <w:t>10</w:t>
          </w:r>
          <w:r w:rsidRPr="00C07133">
            <w:rPr>
              <w:rFonts w:ascii="Comfortaa Regular" w:hAnsi="Comfortaa Regular" w:cs="Comfortaa Regular"/>
              <w:sz w:val="18"/>
              <w:szCs w:val="18"/>
            </w:rPr>
            <w:fldChar w:fldCharType="end"/>
          </w:r>
          <w:r w:rsidRPr="00C07133">
            <w:rPr>
              <w:rFonts w:ascii="Comfortaa Regular" w:hAnsi="Comfortaa Regular" w:cs="Comfortaa Regular"/>
              <w:sz w:val="18"/>
              <w:szCs w:val="18"/>
            </w:rPr>
            <w:t xml:space="preserve"> DE </w:t>
          </w:r>
          <w:r w:rsidRPr="00C07133">
            <w:rPr>
              <w:rFonts w:ascii="Comfortaa Regular" w:hAnsi="Comfortaa Regular" w:cs="Comfortaa Regular"/>
              <w:sz w:val="18"/>
              <w:szCs w:val="18"/>
            </w:rPr>
            <w:fldChar w:fldCharType="begin"/>
          </w:r>
          <w:r w:rsidRPr="00C07133">
            <w:rPr>
              <w:rFonts w:ascii="Comfortaa Regular" w:hAnsi="Comfortaa Regular" w:cs="Comfortaa Regular"/>
              <w:sz w:val="18"/>
              <w:szCs w:val="18"/>
            </w:rPr>
            <w:instrText>NUMPAGES</w:instrText>
          </w:r>
          <w:r w:rsidRPr="00C07133">
            <w:rPr>
              <w:rFonts w:ascii="Comfortaa Regular" w:hAnsi="Comfortaa Regular" w:cs="Comfortaa Regular"/>
              <w:sz w:val="18"/>
              <w:szCs w:val="18"/>
            </w:rPr>
            <w:fldChar w:fldCharType="separate"/>
          </w:r>
          <w:r>
            <w:rPr>
              <w:rFonts w:ascii="Comfortaa Regular" w:hAnsi="Comfortaa Regular" w:cs="Comfortaa Regular"/>
              <w:noProof/>
              <w:sz w:val="18"/>
              <w:szCs w:val="18"/>
            </w:rPr>
            <w:t>12</w:t>
          </w:r>
          <w:r w:rsidRPr="00C07133">
            <w:rPr>
              <w:rFonts w:ascii="Comfortaa Regular" w:hAnsi="Comfortaa Regular" w:cs="Comfortaa Regular"/>
              <w:sz w:val="18"/>
              <w:szCs w:val="18"/>
            </w:rPr>
            <w:fldChar w:fldCharType="end"/>
          </w:r>
        </w:p>
      </w:tc>
      <w:tc>
        <w:tcPr>
          <w:tcW w:w="739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662579" w:rsidRPr="00C07133" w:rsidRDefault="00662579" w:rsidP="00C07133">
          <w:pPr>
            <w:pStyle w:val="normal0"/>
            <w:jc w:val="right"/>
            <w:rPr>
              <w:rFonts w:ascii="Comfortaa Regular" w:hAnsi="Comfortaa Regular" w:cs="Comfortaa Regular"/>
              <w:sz w:val="18"/>
              <w:szCs w:val="18"/>
            </w:rPr>
          </w:pPr>
          <w:r w:rsidRPr="00C07133">
            <w:rPr>
              <w:rFonts w:ascii="Comfortaa Regular" w:hAnsi="Comfortaa Regular" w:cs="Comfortaa Regular"/>
              <w:sz w:val="18"/>
              <w:szCs w:val="18"/>
            </w:rPr>
            <w:t>CENTRO: CPR. PLURILÍNGÜE ALBORADA</w:t>
          </w:r>
        </w:p>
        <w:p w:rsidR="00662579" w:rsidRPr="00C07133" w:rsidRDefault="00662579" w:rsidP="00C07133">
          <w:pPr>
            <w:pStyle w:val="normal0"/>
            <w:jc w:val="right"/>
            <w:rPr>
              <w:rFonts w:ascii="Comfortaa Regular" w:hAnsi="Comfortaa Regular" w:cs="Comfortaa Regular"/>
              <w:sz w:val="18"/>
              <w:szCs w:val="18"/>
            </w:rPr>
          </w:pPr>
          <w:r w:rsidRPr="00C07133">
            <w:rPr>
              <w:rFonts w:ascii="Comfortaa Regular" w:hAnsi="Comfortaa Regular" w:cs="Comfortaa Regular"/>
              <w:sz w:val="18"/>
              <w:szCs w:val="18"/>
            </w:rPr>
            <w:t xml:space="preserve"> CURSO:3º EP </w:t>
          </w:r>
        </w:p>
        <w:p w:rsidR="00662579" w:rsidRPr="00C07133" w:rsidRDefault="00662579" w:rsidP="00C07133">
          <w:pPr>
            <w:pStyle w:val="normal0"/>
            <w:jc w:val="right"/>
            <w:rPr>
              <w:rFonts w:ascii="Comfortaa Regular" w:hAnsi="Comfortaa Regular" w:cs="Comfortaa Regular"/>
              <w:sz w:val="18"/>
              <w:szCs w:val="18"/>
            </w:rPr>
          </w:pPr>
          <w:r w:rsidRPr="00C07133">
            <w:rPr>
              <w:rFonts w:ascii="Comfortaa Regular" w:hAnsi="Comfortaa Regular" w:cs="Comfortaa Regular"/>
              <w:sz w:val="18"/>
              <w:szCs w:val="18"/>
            </w:rPr>
            <w:t>MATERIA: LENGUA</w:t>
          </w:r>
        </w:p>
      </w:tc>
    </w:tr>
  </w:tbl>
  <w:p w:rsidR="00662579" w:rsidRDefault="00662579">
    <w:pPr>
      <w:pStyle w:val="normal0"/>
    </w:pPr>
  </w:p>
  <w:p w:rsidR="00662579" w:rsidRDefault="00662579">
    <w:pPr>
      <w:pStyle w:val="normal0"/>
    </w:pPr>
  </w:p>
  <w:p w:rsidR="00662579" w:rsidRDefault="00662579">
    <w:pPr>
      <w:pStyle w:val="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79" w:rsidRDefault="00662579">
    <w:pPr>
      <w:pStyle w:val="normal0"/>
      <w:jc w:val="both"/>
      <w:rPr>
        <w:sz w:val="18"/>
        <w:szCs w:val="18"/>
      </w:rPr>
    </w:pPr>
    <w:r>
      <w:rPr>
        <w:sz w:val="18"/>
        <w:szCs w:val="18"/>
      </w:rPr>
      <w:t>Instrucións do 27 de abril de 2020, da Dirección Xeral de Educación, Formación Profesional e Innovación Educativa para o desenvolvemento do terceiro trimestre do curso académico 2019/20, nos centros docentes da Comunidade Autónoma de Galicia.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79" w:rsidRDefault="00662579" w:rsidP="00F86F76">
      <w:pPr>
        <w:spacing w:line="240" w:lineRule="auto"/>
      </w:pPr>
      <w:r>
        <w:separator/>
      </w:r>
    </w:p>
  </w:footnote>
  <w:footnote w:type="continuationSeparator" w:id="0">
    <w:p w:rsidR="00662579" w:rsidRDefault="00662579" w:rsidP="00F86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1A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FD7A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3510C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1CC57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C2805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F76"/>
    <w:rsid w:val="000063BF"/>
    <w:rsid w:val="000E5D80"/>
    <w:rsid w:val="00177065"/>
    <w:rsid w:val="001C67A0"/>
    <w:rsid w:val="00214B4A"/>
    <w:rsid w:val="003342AB"/>
    <w:rsid w:val="00441B98"/>
    <w:rsid w:val="004C4AE9"/>
    <w:rsid w:val="005727E6"/>
    <w:rsid w:val="00582186"/>
    <w:rsid w:val="00662579"/>
    <w:rsid w:val="0079242C"/>
    <w:rsid w:val="008B4ED5"/>
    <w:rsid w:val="009F1047"/>
    <w:rsid w:val="00AD4C82"/>
    <w:rsid w:val="00B23A83"/>
    <w:rsid w:val="00BD258C"/>
    <w:rsid w:val="00C07133"/>
    <w:rsid w:val="00C232F6"/>
    <w:rsid w:val="00F86F76"/>
    <w:rsid w:val="00F9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65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86F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86F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86F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86F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86F7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86F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4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24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24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242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24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242C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F86F76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86F7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9242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86F7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42C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F86F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6">
    <w:name w:val="Estilo6"/>
    <w:uiPriority w:val="99"/>
    <w:rsid w:val="00F86F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5">
    <w:name w:val="Estilo5"/>
    <w:uiPriority w:val="99"/>
    <w:rsid w:val="00F86F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uiPriority w:val="99"/>
    <w:rsid w:val="00F86F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uiPriority w:val="99"/>
    <w:rsid w:val="00F86F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F86F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F86F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12</Pages>
  <Words>1630</Words>
  <Characters>8967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</dc:title>
  <dc:subject/>
  <dc:creator/>
  <cp:keywords/>
  <dc:description/>
  <cp:lastModifiedBy>Usuario de Windows</cp:lastModifiedBy>
  <cp:revision>5</cp:revision>
  <dcterms:created xsi:type="dcterms:W3CDTF">2020-05-11T09:25:00Z</dcterms:created>
  <dcterms:modified xsi:type="dcterms:W3CDTF">2020-05-12T17:18:00Z</dcterms:modified>
</cp:coreProperties>
</file>