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61" w:rsidRDefault="004D5237">
      <w:pPr>
        <w:pStyle w:val="Ttulo1"/>
      </w:pPr>
      <w:r>
        <w:t>TAREAS MATEMÁTICAS ACTIVAS</w:t>
      </w:r>
      <w:r>
        <w:t xml:space="preserve"> DEL 11-05 AL 15-05</w:t>
      </w:r>
    </w:p>
    <w:p w:rsidR="00B66B61" w:rsidRDefault="00B66B61">
      <w:pPr>
        <w:pStyle w:val="Standard"/>
        <w:rPr>
          <w:b/>
          <w:bCs/>
          <w:sz w:val="26"/>
          <w:szCs w:val="26"/>
        </w:rPr>
      </w:pP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LUNES</w:t>
      </w: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Ficha </w:t>
      </w:r>
      <w:proofErr w:type="gramStart"/>
      <w:r>
        <w:rPr>
          <w:sz w:val="26"/>
          <w:szCs w:val="26"/>
        </w:rPr>
        <w:t>13 :</w:t>
      </w:r>
      <w:proofErr w:type="gramEnd"/>
      <w:r>
        <w:rPr>
          <w:sz w:val="26"/>
          <w:szCs w:val="26"/>
        </w:rPr>
        <w:t xml:space="preserve"> lógica y resolución de problemas</w:t>
      </w: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4D5237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Comenzamos entrando en la</w:t>
      </w:r>
      <w:r>
        <w:rPr>
          <w:i/>
          <w:iCs/>
          <w:color w:val="280099"/>
          <w:sz w:val="26"/>
          <w:szCs w:val="26"/>
          <w:u w:val="single"/>
        </w:rPr>
        <w:t xml:space="preserve"> app de los grillos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vamos  a</w:t>
      </w:r>
      <w:proofErr w:type="gramEnd"/>
      <w:r>
        <w:rPr>
          <w:i/>
          <w:iCs/>
          <w:color w:val="280099"/>
          <w:sz w:val="26"/>
          <w:szCs w:val="26"/>
          <w:u w:val="single"/>
        </w:rPr>
        <w:t xml:space="preserve"> jugamos con las mates</w:t>
      </w:r>
      <w:r>
        <w:rPr>
          <w:color w:val="280099"/>
          <w:sz w:val="26"/>
          <w:szCs w:val="26"/>
        </w:rPr>
        <w:t xml:space="preserve"> y </w:t>
      </w:r>
      <w:r>
        <w:rPr>
          <w:sz w:val="26"/>
          <w:szCs w:val="26"/>
        </w:rPr>
        <w:t xml:space="preserve">en la sección </w:t>
      </w:r>
      <w:r>
        <w:rPr>
          <w:i/>
          <w:iCs/>
          <w:color w:val="280099"/>
          <w:sz w:val="26"/>
          <w:szCs w:val="26"/>
          <w:u w:val="single"/>
        </w:rPr>
        <w:t>bloques lógicos seleccionamos bloques lógicos nivel 2</w:t>
      </w:r>
      <w:r>
        <w:rPr>
          <w:color w:val="280099"/>
          <w:sz w:val="26"/>
          <w:szCs w:val="26"/>
        </w:rPr>
        <w:t xml:space="preserve">. </w:t>
      </w:r>
      <w:r>
        <w:rPr>
          <w:sz w:val="26"/>
          <w:szCs w:val="26"/>
        </w:rPr>
        <w:t>Para iniciar el juego pulsamos la ru</w:t>
      </w:r>
      <w:r>
        <w:rPr>
          <w:sz w:val="26"/>
          <w:szCs w:val="26"/>
        </w:rPr>
        <w:t>leta de la pantalla y decimos en voz alta el criterio aleatorio que aparece en la pantalla. Repetimos varias veces la actividad.</w:t>
      </w:r>
    </w:p>
    <w:p w:rsidR="00B66B61" w:rsidRDefault="004D5237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>
        <w:rPr>
          <w:color w:val="280099"/>
          <w:sz w:val="26"/>
          <w:szCs w:val="26"/>
        </w:rPr>
        <w:t xml:space="preserve">Cogemos los </w:t>
      </w:r>
      <w:proofErr w:type="gramStart"/>
      <w:r>
        <w:rPr>
          <w:color w:val="280099"/>
          <w:sz w:val="26"/>
          <w:szCs w:val="26"/>
        </w:rPr>
        <w:t>bloques  y</w:t>
      </w:r>
      <w:proofErr w:type="gramEnd"/>
      <w:r>
        <w:rPr>
          <w:color w:val="280099"/>
          <w:sz w:val="26"/>
          <w:szCs w:val="26"/>
        </w:rPr>
        <w:t xml:space="preserve">  tarjetas lógicas</w:t>
      </w:r>
      <w:r>
        <w:rPr>
          <w:sz w:val="26"/>
          <w:szCs w:val="26"/>
        </w:rPr>
        <w:t xml:space="preserve"> ). Le presentamos al niño dos tarjetas, una con una forma geométrica sin tachar </w:t>
      </w:r>
      <w:proofErr w:type="gramStart"/>
      <w:r>
        <w:rPr>
          <w:sz w:val="26"/>
          <w:szCs w:val="26"/>
        </w:rPr>
        <w:t>( ci</w:t>
      </w:r>
      <w:r>
        <w:rPr>
          <w:sz w:val="26"/>
          <w:szCs w:val="26"/>
        </w:rPr>
        <w:t>rculo</w:t>
      </w:r>
      <w:proofErr w:type="gramEnd"/>
      <w:r>
        <w:rPr>
          <w:sz w:val="26"/>
          <w:szCs w:val="26"/>
        </w:rPr>
        <w:t xml:space="preserve">, cuadrado o triangulo), la otra con una cualidad sin tachar ( usaremos las de los colores ). </w:t>
      </w:r>
      <w:proofErr w:type="gramStart"/>
      <w:r>
        <w:rPr>
          <w:sz w:val="26"/>
          <w:szCs w:val="26"/>
        </w:rPr>
        <w:t>Le  pediremos</w:t>
      </w:r>
      <w:proofErr w:type="gramEnd"/>
      <w:r>
        <w:rPr>
          <w:sz w:val="26"/>
          <w:szCs w:val="26"/>
        </w:rPr>
        <w:t xml:space="preserve"> a los niños que miren atentamente las tarjetas y que  digan en voz alta las cualidades de los bloque que han de coger y poner debajo de las tar</w:t>
      </w:r>
      <w:r>
        <w:rPr>
          <w:sz w:val="26"/>
          <w:szCs w:val="26"/>
        </w:rPr>
        <w:t>jetas . Cuando hayan colocado los bloques que corresponden a las cualidades les pediremos que nos digan por qué han puesto esas piezas</w:t>
      </w:r>
      <w:r>
        <w:rPr>
          <w:color w:val="280099"/>
          <w:sz w:val="26"/>
          <w:szCs w:val="26"/>
        </w:rPr>
        <w:t xml:space="preserve"> justificando su selección con una frase como </w:t>
      </w:r>
      <w:proofErr w:type="gramStart"/>
      <w:r>
        <w:rPr>
          <w:color w:val="280099"/>
          <w:sz w:val="26"/>
          <w:szCs w:val="26"/>
        </w:rPr>
        <w:t>“ HE</w:t>
      </w:r>
      <w:proofErr w:type="gramEnd"/>
      <w:r>
        <w:rPr>
          <w:color w:val="280099"/>
          <w:sz w:val="26"/>
          <w:szCs w:val="26"/>
        </w:rPr>
        <w:t xml:space="preserve"> ELEGIDO ESTA PORQUE SI ES ESA FORMA…..Y SI ES DE ESE COLOR….” después d</w:t>
      </w:r>
      <w:r>
        <w:rPr>
          <w:color w:val="280099"/>
          <w:sz w:val="26"/>
          <w:szCs w:val="26"/>
        </w:rPr>
        <w:t>eberán justificar por qué no han puesto otras piezas con “ NO HE LELEGINDO ESTA PIEZA POR QUÉ NO ES ESA FORMA Y NO ES ESE COLOR”.</w:t>
      </w:r>
    </w:p>
    <w:p w:rsidR="00B66B61" w:rsidRDefault="004D5237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Ahora pasamos a la ficha. Es un diagrama de doble entrada que a muchos niños les resulta muy difícil de completar, tener pacie</w:t>
      </w:r>
      <w:r>
        <w:rPr>
          <w:sz w:val="26"/>
          <w:szCs w:val="26"/>
        </w:rPr>
        <w:t xml:space="preserve">ncia. Les pediremos que se fijen en las piezas que tienen los niños en sus manos y que nos digan que cualidades tienen </w:t>
      </w:r>
      <w:proofErr w:type="gramStart"/>
      <w:r>
        <w:rPr>
          <w:sz w:val="26"/>
          <w:szCs w:val="26"/>
        </w:rPr>
        <w:t>( la</w:t>
      </w:r>
      <w:proofErr w:type="gramEnd"/>
      <w:r>
        <w:rPr>
          <w:sz w:val="26"/>
          <w:szCs w:val="26"/>
        </w:rPr>
        <w:t xml:space="preserve"> forma y el color), y a continuación que marquen la casilla que corresponda. Si veis que les cuesta probar a dibujar la cuadricula po</w:t>
      </w:r>
      <w:r>
        <w:rPr>
          <w:sz w:val="26"/>
          <w:szCs w:val="26"/>
        </w:rPr>
        <w:t xml:space="preserve">niendo las tarjetas de formas arriba </w:t>
      </w:r>
      <w:proofErr w:type="gramStart"/>
      <w:r>
        <w:rPr>
          <w:sz w:val="26"/>
          <w:szCs w:val="26"/>
        </w:rPr>
        <w:t>( como</w:t>
      </w:r>
      <w:proofErr w:type="gramEnd"/>
      <w:r>
        <w:rPr>
          <w:sz w:val="26"/>
          <w:szCs w:val="26"/>
        </w:rPr>
        <w:t xml:space="preserve"> el dibujo ) y los colores a la izquierda , cogéis el </w:t>
      </w:r>
      <w:proofErr w:type="spellStart"/>
      <w:r>
        <w:rPr>
          <w:sz w:val="26"/>
          <w:szCs w:val="26"/>
        </w:rPr>
        <w:t>triangulo</w:t>
      </w:r>
      <w:proofErr w:type="spellEnd"/>
      <w:r>
        <w:rPr>
          <w:sz w:val="26"/>
          <w:szCs w:val="26"/>
        </w:rPr>
        <w:t xml:space="preserve"> azul y lo ponéis encima de la tarjeta del </w:t>
      </w:r>
      <w:proofErr w:type="spellStart"/>
      <w:r>
        <w:rPr>
          <w:sz w:val="26"/>
          <w:szCs w:val="26"/>
        </w:rPr>
        <w:t>triangulo</w:t>
      </w:r>
      <w:proofErr w:type="spellEnd"/>
      <w:r>
        <w:rPr>
          <w:sz w:val="26"/>
          <w:szCs w:val="26"/>
        </w:rPr>
        <w:t xml:space="preserve"> y lo vais deslizando hacia abajo parando en cada color y preguntando ...¿este triangulo es rojo? </w:t>
      </w:r>
      <w:proofErr w:type="gramStart"/>
      <w:r>
        <w:rPr>
          <w:sz w:val="26"/>
          <w:szCs w:val="26"/>
        </w:rPr>
        <w:t>( dirán</w:t>
      </w:r>
      <w:proofErr w:type="gramEnd"/>
      <w:r>
        <w:rPr>
          <w:sz w:val="26"/>
          <w:szCs w:val="26"/>
        </w:rPr>
        <w:t xml:space="preserve"> que no) ¿puedo marcar entonces esta casilla? </w:t>
      </w:r>
      <w:proofErr w:type="gramStart"/>
      <w:r>
        <w:rPr>
          <w:sz w:val="26"/>
          <w:szCs w:val="26"/>
        </w:rPr>
        <w:t>( volverán</w:t>
      </w:r>
      <w:proofErr w:type="gramEnd"/>
      <w:r>
        <w:rPr>
          <w:sz w:val="26"/>
          <w:szCs w:val="26"/>
        </w:rPr>
        <w:t xml:space="preserve"> a decir que no)….seguimos moviendo el </w:t>
      </w:r>
      <w:proofErr w:type="spellStart"/>
      <w:r>
        <w:rPr>
          <w:sz w:val="26"/>
          <w:szCs w:val="26"/>
        </w:rPr>
        <w:t>triangulo</w:t>
      </w:r>
      <w:proofErr w:type="spellEnd"/>
      <w:r>
        <w:rPr>
          <w:sz w:val="26"/>
          <w:szCs w:val="26"/>
        </w:rPr>
        <w:t xml:space="preserve"> hasta llegar a la casilla en la que el niño vea que si es triangulo y si es el color. Si ya estáis incorporadas al grupo de la app, en vuestro p</w:t>
      </w:r>
      <w:r>
        <w:rPr>
          <w:sz w:val="26"/>
          <w:szCs w:val="26"/>
        </w:rPr>
        <w:t>rofesor os recomienda esta la actividad de la ficha 13 tabla de doble entrada.</w:t>
      </w: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MARTES</w:t>
      </w: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Ficha </w:t>
      </w:r>
      <w:proofErr w:type="gramStart"/>
      <w:r>
        <w:rPr>
          <w:sz w:val="26"/>
          <w:szCs w:val="26"/>
        </w:rPr>
        <w:t>14 :</w:t>
      </w:r>
      <w:proofErr w:type="gramEnd"/>
      <w:r>
        <w:rPr>
          <w:sz w:val="26"/>
          <w:szCs w:val="26"/>
        </w:rPr>
        <w:t xml:space="preserve"> numeración y cálculo</w:t>
      </w: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4D5237">
      <w:pPr>
        <w:pStyle w:val="Standard"/>
        <w:numPr>
          <w:ilvl w:val="0"/>
          <w:numId w:val="2"/>
        </w:numPr>
        <w:rPr>
          <w:i/>
          <w:iCs/>
          <w:color w:val="280099"/>
          <w:sz w:val="26"/>
          <w:szCs w:val="26"/>
          <w:u w:val="single"/>
        </w:rPr>
      </w:pPr>
      <w:r>
        <w:rPr>
          <w:i/>
          <w:iCs/>
          <w:color w:val="280099"/>
          <w:sz w:val="26"/>
          <w:szCs w:val="26"/>
          <w:u w:val="single"/>
        </w:rPr>
        <w:t xml:space="preserve">Para comenzar entraremos en la app de grillos, seleccionamos </w:t>
      </w:r>
      <w:proofErr w:type="spellStart"/>
      <w:r>
        <w:rPr>
          <w:i/>
          <w:iCs/>
          <w:color w:val="280099"/>
          <w:sz w:val="26"/>
          <w:szCs w:val="26"/>
          <w:u w:val="single"/>
        </w:rPr>
        <w:t>mantaletas</w:t>
      </w:r>
      <w:proofErr w:type="spellEnd"/>
      <w:r>
        <w:rPr>
          <w:i/>
          <w:iCs/>
          <w:color w:val="280099"/>
          <w:sz w:val="26"/>
          <w:szCs w:val="26"/>
          <w:u w:val="single"/>
        </w:rPr>
        <w:t xml:space="preserve"> y a continuación nivel </w:t>
      </w:r>
      <w:proofErr w:type="gramStart"/>
      <w:r>
        <w:rPr>
          <w:i/>
          <w:iCs/>
          <w:color w:val="280099"/>
          <w:sz w:val="26"/>
          <w:szCs w:val="26"/>
          <w:u w:val="single"/>
        </w:rPr>
        <w:t xml:space="preserve">2 </w:t>
      </w:r>
      <w:r>
        <w:rPr>
          <w:color w:val="280099"/>
          <w:sz w:val="26"/>
          <w:szCs w:val="26"/>
        </w:rPr>
        <w:t xml:space="preserve"> y</w:t>
      </w:r>
      <w:proofErr w:type="gramEnd"/>
      <w:r>
        <w:rPr>
          <w:color w:val="280099"/>
          <w:sz w:val="26"/>
          <w:szCs w:val="26"/>
        </w:rPr>
        <w:t xml:space="preserve"> escogemos 2 números 3 </w:t>
      </w:r>
      <w:r>
        <w:rPr>
          <w:color w:val="280099"/>
          <w:sz w:val="26"/>
          <w:szCs w:val="26"/>
        </w:rPr>
        <w:t>segundos. Haremos durante un rato esta actividad</w:t>
      </w:r>
    </w:p>
    <w:p w:rsidR="00B66B61" w:rsidRDefault="004D5237">
      <w:pPr>
        <w:pStyle w:val="Standard"/>
        <w:numPr>
          <w:ilvl w:val="0"/>
          <w:numId w:val="2"/>
        </w:numPr>
        <w:rPr>
          <w:i/>
          <w:iCs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Ahora haremos la ficha siguiendo la orden que aparece en la </w:t>
      </w:r>
      <w:proofErr w:type="spellStart"/>
      <w:r>
        <w:rPr>
          <w:color w:val="000000"/>
          <w:sz w:val="26"/>
          <w:szCs w:val="26"/>
        </w:rPr>
        <w:t>mismsa</w:t>
      </w:r>
      <w:proofErr w:type="spellEnd"/>
    </w:p>
    <w:p w:rsidR="00B66B61" w:rsidRDefault="004D5237">
      <w:pPr>
        <w:pStyle w:val="Standard"/>
        <w:rPr>
          <w:i/>
          <w:iCs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lastRenderedPageBreak/>
        <w:t xml:space="preserve"> </w:t>
      </w: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MIERCOLES</w:t>
      </w: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Ficha 15: simetría </w:t>
      </w:r>
      <w:proofErr w:type="gramStart"/>
      <w:r>
        <w:rPr>
          <w:sz w:val="26"/>
          <w:szCs w:val="26"/>
        </w:rPr>
        <w:t>( necesitaremos</w:t>
      </w:r>
      <w:proofErr w:type="gramEnd"/>
      <w:r>
        <w:rPr>
          <w:sz w:val="26"/>
          <w:szCs w:val="26"/>
        </w:rPr>
        <w:t xml:space="preserve"> temperas o pintura de dedos y dos pedacitos de cartulina de dos colores )</w:t>
      </w:r>
    </w:p>
    <w:p w:rsidR="00B66B61" w:rsidRDefault="004D5237">
      <w:pPr>
        <w:pStyle w:val="Standard"/>
        <w:numPr>
          <w:ilvl w:val="0"/>
          <w:numId w:val="3"/>
        </w:numPr>
        <w:rPr>
          <w:i/>
          <w:iCs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Dibujaremos en cada cartulina un </w:t>
      </w:r>
      <w:proofErr w:type="spellStart"/>
      <w:r>
        <w:rPr>
          <w:color w:val="000000"/>
          <w:sz w:val="26"/>
          <w:szCs w:val="26"/>
        </w:rPr>
        <w:t>triangulo</w:t>
      </w:r>
      <w:proofErr w:type="spellEnd"/>
      <w:r>
        <w:rPr>
          <w:color w:val="000000"/>
          <w:sz w:val="26"/>
          <w:szCs w:val="26"/>
        </w:rPr>
        <w:t xml:space="preserve"> equilátero y se lo recortaremos. Un </w:t>
      </w:r>
      <w:proofErr w:type="spellStart"/>
      <w:r>
        <w:rPr>
          <w:color w:val="000000"/>
          <w:sz w:val="26"/>
          <w:szCs w:val="26"/>
        </w:rPr>
        <w:t>triangulo</w:t>
      </w:r>
      <w:proofErr w:type="spellEnd"/>
      <w:r>
        <w:rPr>
          <w:color w:val="000000"/>
          <w:sz w:val="26"/>
          <w:szCs w:val="26"/>
        </w:rPr>
        <w:t xml:space="preserve"> se lo daremos al niño y el otro nos lo quedamos nosotros</w:t>
      </w:r>
    </w:p>
    <w:p w:rsidR="00B66B61" w:rsidRDefault="004D5237">
      <w:pPr>
        <w:pStyle w:val="Standard"/>
        <w:numPr>
          <w:ilvl w:val="0"/>
          <w:numId w:val="3"/>
        </w:numPr>
        <w:rPr>
          <w:i/>
          <w:iCs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Les pediremos que lo doblen por mitad para que las dos partes sean </w:t>
      </w:r>
      <w:proofErr w:type="spellStart"/>
      <w:r>
        <w:rPr>
          <w:color w:val="000000"/>
          <w:sz w:val="26"/>
          <w:szCs w:val="26"/>
        </w:rPr>
        <w:t>esactamente</w:t>
      </w:r>
      <w:proofErr w:type="spellEnd"/>
      <w:r>
        <w:rPr>
          <w:color w:val="000000"/>
          <w:sz w:val="26"/>
          <w:szCs w:val="26"/>
        </w:rPr>
        <w:t xml:space="preserve"> iguales y les preguntaremos </w:t>
      </w:r>
      <w:proofErr w:type="gramStart"/>
      <w:r>
        <w:rPr>
          <w:color w:val="000000"/>
          <w:sz w:val="26"/>
          <w:szCs w:val="26"/>
        </w:rPr>
        <w:t>¿ s</w:t>
      </w:r>
      <w:r>
        <w:rPr>
          <w:color w:val="000000"/>
          <w:sz w:val="26"/>
          <w:szCs w:val="26"/>
        </w:rPr>
        <w:t>on</w:t>
      </w:r>
      <w:proofErr w:type="gramEnd"/>
      <w:r>
        <w:rPr>
          <w:color w:val="000000"/>
          <w:sz w:val="26"/>
          <w:szCs w:val="26"/>
        </w:rPr>
        <w:t xml:space="preserve"> iguales las dos mitades de vuestro triángulo?. Haremos lo mismo con el que nos hemos </w:t>
      </w:r>
      <w:proofErr w:type="spellStart"/>
      <w:r>
        <w:rPr>
          <w:color w:val="000000"/>
          <w:sz w:val="26"/>
          <w:szCs w:val="26"/>
        </w:rPr>
        <w:t>quedano</w:t>
      </w:r>
      <w:proofErr w:type="spellEnd"/>
      <w:r>
        <w:rPr>
          <w:color w:val="000000"/>
          <w:sz w:val="26"/>
          <w:szCs w:val="26"/>
        </w:rPr>
        <w:t xml:space="preserve"> nosotros y a </w:t>
      </w:r>
      <w:proofErr w:type="spellStart"/>
      <w:r>
        <w:rPr>
          <w:color w:val="000000"/>
          <w:sz w:val="26"/>
          <w:szCs w:val="26"/>
        </w:rPr>
        <w:t>continuacion</w:t>
      </w:r>
      <w:proofErr w:type="spellEnd"/>
      <w:r>
        <w:rPr>
          <w:color w:val="000000"/>
          <w:sz w:val="26"/>
          <w:szCs w:val="26"/>
        </w:rPr>
        <w:t xml:space="preserve"> lo cortaremos a la mitad por la </w:t>
      </w:r>
      <w:proofErr w:type="spellStart"/>
      <w:r>
        <w:rPr>
          <w:color w:val="000000"/>
          <w:sz w:val="26"/>
          <w:szCs w:val="26"/>
        </w:rPr>
        <w:t>linea</w:t>
      </w:r>
      <w:proofErr w:type="spellEnd"/>
      <w:r>
        <w:rPr>
          <w:color w:val="000000"/>
          <w:sz w:val="26"/>
          <w:szCs w:val="26"/>
        </w:rPr>
        <w:t xml:space="preserve"> que ha dejado la doblez e </w:t>
      </w:r>
      <w:proofErr w:type="spellStart"/>
      <w:r>
        <w:rPr>
          <w:color w:val="000000"/>
          <w:sz w:val="26"/>
          <w:szCs w:val="26"/>
        </w:rPr>
        <w:t>intercanviaremos</w:t>
      </w:r>
      <w:proofErr w:type="spellEnd"/>
      <w:r>
        <w:rPr>
          <w:color w:val="000000"/>
          <w:sz w:val="26"/>
          <w:szCs w:val="26"/>
        </w:rPr>
        <w:t xml:space="preserve"> una mitad, ahora tenemos medio triangulo de un color </w:t>
      </w:r>
      <w:r>
        <w:rPr>
          <w:color w:val="000000"/>
          <w:sz w:val="26"/>
          <w:szCs w:val="26"/>
        </w:rPr>
        <w:t>y medio de otro.</w:t>
      </w:r>
    </w:p>
    <w:p w:rsidR="00B66B61" w:rsidRDefault="004D5237">
      <w:pPr>
        <w:pStyle w:val="Standard"/>
        <w:numPr>
          <w:ilvl w:val="0"/>
          <w:numId w:val="3"/>
        </w:numPr>
        <w:rPr>
          <w:i/>
          <w:iCs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Para finalizar les pediremos que peguen con celo las dos mitades </w:t>
      </w:r>
      <w:proofErr w:type="gramStart"/>
      <w:r>
        <w:rPr>
          <w:color w:val="000000"/>
          <w:sz w:val="26"/>
          <w:szCs w:val="26"/>
        </w:rPr>
        <w:t>( la</w:t>
      </w:r>
      <w:proofErr w:type="gramEnd"/>
      <w:r>
        <w:rPr>
          <w:color w:val="000000"/>
          <w:sz w:val="26"/>
          <w:szCs w:val="26"/>
        </w:rPr>
        <w:t xml:space="preserve"> de él y la que intercambiasteis ) y les preguntaremos sin son iguales las dos mitades de sus </w:t>
      </w:r>
      <w:proofErr w:type="spellStart"/>
      <w:r>
        <w:rPr>
          <w:color w:val="000000"/>
          <w:sz w:val="26"/>
          <w:szCs w:val="26"/>
        </w:rPr>
        <w:t>triangulos</w:t>
      </w:r>
      <w:proofErr w:type="spellEnd"/>
      <w:r>
        <w:rPr>
          <w:color w:val="000000"/>
          <w:sz w:val="26"/>
          <w:szCs w:val="26"/>
        </w:rPr>
        <w:t>.</w:t>
      </w:r>
    </w:p>
    <w:p w:rsidR="00B66B61" w:rsidRDefault="00B66B61">
      <w:pPr>
        <w:pStyle w:val="Standard"/>
        <w:rPr>
          <w:i/>
          <w:iCs/>
          <w:color w:val="000000"/>
          <w:sz w:val="26"/>
          <w:szCs w:val="26"/>
          <w:u w:val="single"/>
        </w:rPr>
      </w:pPr>
    </w:p>
    <w:p w:rsidR="00B66B61" w:rsidRDefault="004D5237">
      <w:pPr>
        <w:pStyle w:val="Standard"/>
        <w:rPr>
          <w:i/>
          <w:iCs/>
          <w:color w:val="000000"/>
          <w:sz w:val="26"/>
          <w:szCs w:val="26"/>
          <w:u w:val="single"/>
        </w:rPr>
      </w:pPr>
      <w:r>
        <w:rPr>
          <w:i/>
          <w:i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2745719</wp:posOffset>
                </wp:positionH>
                <wp:positionV relativeFrom="paragraph">
                  <wp:posOffset>137160</wp:posOffset>
                </wp:positionV>
                <wp:extent cx="1657799" cy="2229119"/>
                <wp:effectExtent l="0" t="0" r="18601" b="18781"/>
                <wp:wrapNone/>
                <wp:docPr id="1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799" cy="222911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900 f8 1"/>
                            <a:gd name="f12" fmla="*/ 12700 f8 1"/>
                            <a:gd name="f13" fmla="*/ 19700 f9 1"/>
                            <a:gd name="f14" fmla="*/ 12700 f9 1"/>
                            <a:gd name="f15" fmla="*/ 0 f8 1"/>
                            <a:gd name="f16" fmla="*/ 0 f9 1"/>
                            <a:gd name="f17" fmla="*/ f10 1 f2"/>
                            <a:gd name="f18" fmla="*/ 10800 f9 1"/>
                            <a:gd name="f19" fmla="*/ 21600 f9 1"/>
                            <a:gd name="f20" fmla="*/ 10800 f8 1"/>
                            <a:gd name="f21" fmla="*/ 21600 f8 1"/>
                            <a:gd name="f22" fmla="+- f17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2">
                              <a:pos x="f15" y="f16"/>
                            </a:cxn>
                            <a:cxn ang="f22">
                              <a:pos x="f15" y="f18"/>
                            </a:cxn>
                            <a:cxn ang="f22">
                              <a:pos x="f15" y="f19"/>
                            </a:cxn>
                            <a:cxn ang="f22">
                              <a:pos x="f20" y="f19"/>
                            </a:cxn>
                            <a:cxn ang="f22">
                              <a:pos x="f21" y="f19"/>
                            </a:cxn>
                            <a:cxn ang="f22">
                              <a:pos x="f20" y="f18"/>
                            </a:cxn>
                          </a:cxnLst>
                          <a:rect l="f11" t="f14" r="f12" b="f1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6B61" w:rsidRDefault="00B66B61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margin-left:216.2pt;margin-top:10.8pt;width:130.55pt;height:175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" adj="-11796480,,5400" path="m,l21600,21600,,21600,,xe" fillcolor="#729fcf" strokecolor="#3465a4" strokeweight="1pt">
                <v:stroke joinstyle="miter"/>
                <v:formulas/>
                <v:path arrowok="t" o:connecttype="custom" o:connectlocs="828900,0;1657799,1114560;828900,2229119;0,1114560;0,0;0,1114560;0,2229119;828899,2229119;1657799,2229119;828899,1114560" o:connectangles="270,0,90,180,270,270,270,270,270,270" textboxrect="1900,12700,12700,19700"/>
                <v:textbox inset="0,0,0,0">
                  <w:txbxContent>
                    <w:p w:rsidR="00B66B61" w:rsidRDefault="00B66B61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-912070</wp:posOffset>
                </wp:positionH>
                <wp:positionV relativeFrom="paragraph">
                  <wp:posOffset>2632770</wp:posOffset>
                </wp:positionV>
                <wp:extent cx="2229119" cy="1695600"/>
                <wp:effectExtent l="60" t="0" r="18840" b="18841"/>
                <wp:wrapNone/>
                <wp:docPr id="2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9119" cy="1695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900 f8 1"/>
                            <a:gd name="f12" fmla="*/ 12700 f8 1"/>
                            <a:gd name="f13" fmla="*/ 19700 f9 1"/>
                            <a:gd name="f14" fmla="*/ 12700 f9 1"/>
                            <a:gd name="f15" fmla="*/ 0 f8 1"/>
                            <a:gd name="f16" fmla="*/ 0 f9 1"/>
                            <a:gd name="f17" fmla="*/ f10 1 f2"/>
                            <a:gd name="f18" fmla="*/ 10800 f9 1"/>
                            <a:gd name="f19" fmla="*/ 21600 f9 1"/>
                            <a:gd name="f20" fmla="*/ 10800 f8 1"/>
                            <a:gd name="f21" fmla="*/ 21600 f8 1"/>
                            <a:gd name="f22" fmla="+- f17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2">
                              <a:pos x="f15" y="f16"/>
                            </a:cxn>
                            <a:cxn ang="f22">
                              <a:pos x="f15" y="f18"/>
                            </a:cxn>
                            <a:cxn ang="f22">
                              <a:pos x="f15" y="f19"/>
                            </a:cxn>
                            <a:cxn ang="f22">
                              <a:pos x="f20" y="f19"/>
                            </a:cxn>
                            <a:cxn ang="f22">
                              <a:pos x="f21" y="f19"/>
                            </a:cxn>
                            <a:cxn ang="f22">
                              <a:pos x="f20" y="f18"/>
                            </a:cxn>
                          </a:cxnLst>
                          <a:rect l="f11" t="f14" r="f12" b="f1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6B61" w:rsidRDefault="00B66B61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3" o:spid="_x0000_s1027" style="position:absolute;margin-left:-71.8pt;margin-top:207.3pt;width:175.5pt;height:133.5pt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" adj="-11796480,,5400" path="m,l21600,21600,,21600,,xe" fillcolor="#729fcf" strokecolor="#3465a4" strokeweight="1pt">
                <v:stroke joinstyle="miter"/>
                <v:formulas/>
                <v:path arrowok="t" o:connecttype="custom" o:connectlocs="1114560,0;2229119,847800;1114560,1695600;0,847800;0,0;0,847800;0,1695600;1114560,1695600;2229119,1695600;1114560,847800" o:connectangles="270,0,90,180,270,270,270,270,270,270" textboxrect="1900,12700,12700,19700"/>
                <v:textbox inset="0,0,0,0">
                  <w:txbxContent>
                    <w:p w:rsidR="00B66B61" w:rsidRDefault="00B66B61"/>
                  </w:txbxContent>
                </v:textbox>
              </v:shape>
            </w:pict>
          </mc:Fallback>
        </mc:AlternateContent>
      </w:r>
    </w:p>
    <w:p w:rsidR="00B66B61" w:rsidRDefault="00B66B61">
      <w:pPr>
        <w:pStyle w:val="Standard"/>
        <w:rPr>
          <w:i/>
          <w:iCs/>
          <w:color w:val="000000"/>
          <w:sz w:val="26"/>
          <w:szCs w:val="26"/>
          <w:u w:val="single"/>
        </w:rPr>
      </w:pPr>
    </w:p>
    <w:p w:rsidR="00B66B61" w:rsidRDefault="00B66B61">
      <w:pPr>
        <w:pStyle w:val="Standard"/>
        <w:rPr>
          <w:i/>
          <w:iCs/>
          <w:color w:val="000000"/>
          <w:sz w:val="26"/>
          <w:szCs w:val="26"/>
          <w:u w:val="single"/>
        </w:rPr>
      </w:pPr>
    </w:p>
    <w:p w:rsidR="00B66B61" w:rsidRDefault="00B66B61">
      <w:pPr>
        <w:pStyle w:val="Standard"/>
        <w:jc w:val="center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4D5237">
      <w:pPr>
        <w:pStyle w:val="Standard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1059840</wp:posOffset>
            </wp:positionH>
            <wp:positionV relativeFrom="paragraph">
              <wp:posOffset>130680</wp:posOffset>
            </wp:positionV>
            <wp:extent cx="3352320" cy="2513880"/>
            <wp:effectExtent l="0" t="0" r="480" b="720"/>
            <wp:wrapSquare wrapText="bothSides"/>
            <wp:docPr id="3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320" cy="25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4- Ahora haremos la </w:t>
      </w:r>
      <w:r>
        <w:rPr>
          <w:sz w:val="26"/>
          <w:szCs w:val="26"/>
        </w:rPr>
        <w:t xml:space="preserve">ficha siguiendo la orden que aparece en ella, para ello </w:t>
      </w:r>
      <w:proofErr w:type="spellStart"/>
      <w:r>
        <w:rPr>
          <w:sz w:val="26"/>
          <w:szCs w:val="26"/>
        </w:rPr>
        <w:t>debereis</w:t>
      </w:r>
      <w:proofErr w:type="spellEnd"/>
      <w:r>
        <w:rPr>
          <w:sz w:val="26"/>
          <w:szCs w:val="26"/>
        </w:rPr>
        <w:t xml:space="preserve"> desprenderla del cuaderno.</w:t>
      </w: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JUEVES</w:t>
      </w: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 16: el cubo / la pirámide / la esfera.</w:t>
      </w: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Hoy comenzaremos con un pequeño juego de sombras. Para esto necesitaremos una linterna y objetos con diferente</w:t>
      </w:r>
      <w:r>
        <w:rPr>
          <w:sz w:val="26"/>
          <w:szCs w:val="26"/>
        </w:rPr>
        <w:t xml:space="preserve">s formas </w:t>
      </w:r>
      <w:proofErr w:type="gramStart"/>
      <w:r>
        <w:rPr>
          <w:sz w:val="26"/>
          <w:szCs w:val="26"/>
        </w:rPr>
        <w:t>( lápiz</w:t>
      </w:r>
      <w:proofErr w:type="gramEnd"/>
      <w:r>
        <w:rPr>
          <w:sz w:val="26"/>
          <w:szCs w:val="26"/>
        </w:rPr>
        <w:t xml:space="preserve">, una regleta, un cubo, una esfera una pirámide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 xml:space="preserve">). Oscureceremos el lugar donde </w:t>
      </w:r>
      <w:proofErr w:type="gramStart"/>
      <w:r>
        <w:rPr>
          <w:sz w:val="26"/>
          <w:szCs w:val="26"/>
        </w:rPr>
        <w:t>estemos  y</w:t>
      </w:r>
      <w:proofErr w:type="gramEnd"/>
      <w:r>
        <w:rPr>
          <w:sz w:val="26"/>
          <w:szCs w:val="26"/>
        </w:rPr>
        <w:t xml:space="preserve"> sin que vea lo que tenéis en las manos proyectar sus sombras y preguntar </w:t>
      </w:r>
      <w:proofErr w:type="spellStart"/>
      <w:r>
        <w:rPr>
          <w:sz w:val="26"/>
          <w:szCs w:val="26"/>
        </w:rPr>
        <w:t>que</w:t>
      </w:r>
      <w:proofErr w:type="spellEnd"/>
      <w:r>
        <w:rPr>
          <w:sz w:val="26"/>
          <w:szCs w:val="26"/>
        </w:rPr>
        <w:t xml:space="preserve"> forma tienen .</w:t>
      </w: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Luego les enseñamos lo que hemos proyectado para que v</w:t>
      </w:r>
      <w:r>
        <w:rPr>
          <w:sz w:val="26"/>
          <w:szCs w:val="26"/>
        </w:rPr>
        <w:t>ean que la sombre de una figura con volumen es una figura plana.</w:t>
      </w: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continuacion</w:t>
      </w:r>
      <w:proofErr w:type="spellEnd"/>
      <w:r>
        <w:rPr>
          <w:sz w:val="26"/>
          <w:szCs w:val="26"/>
        </w:rPr>
        <w:t xml:space="preserve"> hacemos la ficha siguiendo las ordenes que aparecen en ella, y al terminarla entrarán en </w:t>
      </w:r>
      <w:proofErr w:type="spellStart"/>
      <w:r>
        <w:rPr>
          <w:sz w:val="26"/>
          <w:szCs w:val="26"/>
        </w:rPr>
        <w:t>elentorno</w:t>
      </w:r>
      <w:proofErr w:type="spellEnd"/>
      <w:r>
        <w:rPr>
          <w:sz w:val="26"/>
          <w:szCs w:val="26"/>
        </w:rPr>
        <w:t xml:space="preserve"> digital y buscaran </w:t>
      </w:r>
      <w:proofErr w:type="gramStart"/>
      <w:r>
        <w:rPr>
          <w:sz w:val="26"/>
          <w:szCs w:val="26"/>
        </w:rPr>
        <w:t>“ el</w:t>
      </w:r>
      <w:proofErr w:type="gramEnd"/>
      <w:r>
        <w:rPr>
          <w:sz w:val="26"/>
          <w:szCs w:val="26"/>
        </w:rPr>
        <w:t xml:space="preserve"> cubo / la pirámide / la esfera” y podrán hacer la ac</w:t>
      </w:r>
      <w:r>
        <w:rPr>
          <w:sz w:val="26"/>
          <w:szCs w:val="26"/>
        </w:rPr>
        <w:t>tividad que se sugiere.</w:t>
      </w: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VIERNES</w:t>
      </w: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 17: numeración y cálculo. Restas</w:t>
      </w:r>
    </w:p>
    <w:p w:rsidR="00B66B61" w:rsidRDefault="004D523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Seguir las ordenes de la ficha</w:t>
      </w:r>
    </w:p>
    <w:p w:rsidR="00B66B61" w:rsidRDefault="004D5237">
      <w:pPr>
        <w:pStyle w:val="Textbody"/>
        <w:rPr>
          <w:color w:val="280099"/>
          <w:sz w:val="26"/>
          <w:szCs w:val="26"/>
        </w:rPr>
      </w:pPr>
      <w:r>
        <w:rPr>
          <w:color w:val="280099"/>
          <w:sz w:val="26"/>
          <w:szCs w:val="26"/>
        </w:rPr>
        <w:t xml:space="preserve">EN LAS ACTIVIDADES DEL PROYECTO QUIERO ESTE MISMO DÍA TENEMOS IGUALMENTE LA INICIACIÓN A LA RESTA, POR LO QUE LAS ACTIVIDADES PREVIAS NOS VALEN PARA </w:t>
      </w:r>
      <w:r>
        <w:rPr>
          <w:color w:val="280099"/>
          <w:sz w:val="26"/>
          <w:szCs w:val="26"/>
        </w:rPr>
        <w:t xml:space="preserve">LAS DOS FICHAS </w:t>
      </w:r>
      <w:proofErr w:type="gramStart"/>
      <w:r>
        <w:rPr>
          <w:color w:val="280099"/>
          <w:sz w:val="26"/>
          <w:szCs w:val="26"/>
        </w:rPr>
        <w:t>( LA</w:t>
      </w:r>
      <w:proofErr w:type="gramEnd"/>
      <w:r>
        <w:rPr>
          <w:color w:val="280099"/>
          <w:sz w:val="26"/>
          <w:szCs w:val="26"/>
        </w:rPr>
        <w:t xml:space="preserve"> DEL PROYECTO QUIERO Y LAS MATEMÁTICAS ACTIVAS ) Y SE DEBERIAN HACER UNA A CONTINUACIÓN DE LA OTRA.</w:t>
      </w:r>
    </w:p>
    <w:p w:rsidR="00B66B61" w:rsidRDefault="00B66B61">
      <w:pPr>
        <w:pStyle w:val="Standard"/>
        <w:rPr>
          <w:color w:val="280099"/>
          <w:sz w:val="26"/>
          <w:szCs w:val="26"/>
        </w:rPr>
      </w:pPr>
    </w:p>
    <w:p w:rsidR="00B66B61" w:rsidRDefault="00B66B61">
      <w:pPr>
        <w:pStyle w:val="Standard"/>
        <w:rPr>
          <w:color w:val="5E11A6"/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p w:rsidR="00B66B61" w:rsidRDefault="00B66B61">
      <w:pPr>
        <w:pStyle w:val="Standard"/>
        <w:rPr>
          <w:sz w:val="26"/>
          <w:szCs w:val="26"/>
        </w:rPr>
      </w:pPr>
    </w:p>
    <w:sectPr w:rsidR="00B66B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37" w:rsidRDefault="004D5237">
      <w:r>
        <w:separator/>
      </w:r>
    </w:p>
  </w:endnote>
  <w:endnote w:type="continuationSeparator" w:id="0">
    <w:p w:rsidR="004D5237" w:rsidRDefault="004D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37" w:rsidRDefault="004D5237">
      <w:r>
        <w:rPr>
          <w:color w:val="000000"/>
        </w:rPr>
        <w:separator/>
      </w:r>
    </w:p>
  </w:footnote>
  <w:footnote w:type="continuationSeparator" w:id="0">
    <w:p w:rsidR="004D5237" w:rsidRDefault="004D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5BA"/>
    <w:multiLevelType w:val="multilevel"/>
    <w:tmpl w:val="B65EC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9D43CB"/>
    <w:multiLevelType w:val="multilevel"/>
    <w:tmpl w:val="FFC49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D034C0A"/>
    <w:multiLevelType w:val="multilevel"/>
    <w:tmpl w:val="D428C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6B61"/>
    <w:rsid w:val="0024402B"/>
    <w:rsid w:val="004D5237"/>
    <w:rsid w:val="00B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A59D4-7ED7-46B9-B4CD-9F1DC0F2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2020-05-10T20:02:00Z</dcterms:created>
  <dcterms:modified xsi:type="dcterms:W3CDTF">2020-05-10T20:02:00Z</dcterms:modified>
</cp:coreProperties>
</file>