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48204911"/>
        <w:docPartObj>
          <w:docPartGallery w:val="Cover Pages"/>
          <w:docPartUnique/>
        </w:docPartObj>
      </w:sdtPr>
      <w:sdtContent>
        <w:p w:rsidR="00A9146E" w:rsidRDefault="00A9146E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694"/>
          </w:tblGrid>
          <w:tr w:rsidR="00A9146E">
            <w:tc>
              <w:tcPr>
                <w:tcW w:w="0" w:type="auto"/>
              </w:tcPr>
              <w:p w:rsidR="00A9146E" w:rsidRDefault="00A9146E" w:rsidP="00A9146E">
                <w:pPr>
                  <w:pStyle w:val="Sinespaciado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 w:rsidRPr="00A9146E">
                  <w:rPr>
                    <w:rFonts w:asciiTheme="majorHAnsi" w:eastAsiaTheme="majorEastAsia" w:hAnsiTheme="majorHAnsi" w:cstheme="majorBidi"/>
                    <w:color w:val="FF0000"/>
                    <w:sz w:val="72"/>
                    <w:szCs w:val="72"/>
                  </w:rPr>
                  <w:t>1º E.P.</w:t>
                </w:r>
              </w:p>
            </w:tc>
          </w:tr>
          <w:tr w:rsidR="00A9146E">
            <w:tc>
              <w:tcPr>
                <w:tcW w:w="0" w:type="auto"/>
              </w:tcPr>
              <w:p w:rsidR="00A9146E" w:rsidRDefault="00616C7D" w:rsidP="00A9146E">
                <w:pPr>
                  <w:pStyle w:val="Sinespaciado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Adaptación da Programación</w:t>
                </w:r>
              </w:p>
              <w:p w:rsidR="00616C7D" w:rsidRDefault="00616C7D" w:rsidP="00A9146E">
                <w:pPr>
                  <w:pStyle w:val="Sinespaciado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Curso 2019-2020</w:t>
                </w:r>
              </w:p>
            </w:tc>
          </w:tr>
          <w:tr w:rsidR="00A9146E">
            <w:sdt>
              <w:sdtPr>
                <w:rPr>
                  <w:sz w:val="28"/>
                  <w:szCs w:val="28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9146E" w:rsidRDefault="00A9146E">
                    <w:pPr>
                      <w:pStyle w:val="Sinespaciado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Titora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: Susana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Rodiño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Barreiro</w:t>
                    </w:r>
                  </w:p>
                </w:tc>
              </w:sdtContent>
            </w:sdt>
          </w:tr>
        </w:tbl>
        <w:p w:rsidR="00A9146E" w:rsidRDefault="00A9146E"/>
        <w:p w:rsidR="00A9146E" w:rsidRDefault="00A9146E">
          <w:pPr>
            <w:spacing w:after="200" w:line="276" w:lineRule="auto"/>
          </w:pPr>
          <w:r>
            <w:br w:type="page"/>
          </w:r>
        </w:p>
        <w:p w:rsidR="00A9146E" w:rsidRPr="00C433BB" w:rsidRDefault="00A9146E" w:rsidP="00A9146E">
          <w:pPr>
            <w:spacing w:after="120" w:line="260" w:lineRule="exact"/>
            <w:outlineLvl w:val="0"/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</w:pPr>
          <w:r w:rsidRPr="00C433BB"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  <w:lastRenderedPageBreak/>
            <w:t>LINGUA CAS</w:t>
          </w:r>
          <w:r w:rsidR="00BD2D62"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  <w:t>TELÁ: ESTÁNDARES DE APRENDIZAXE E</w:t>
          </w:r>
          <w:r w:rsidRPr="00C433BB"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  <w:t xml:space="preserve"> COMPETENC</w:t>
          </w:r>
          <w:r w:rsidR="00BD2D62"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  <w:t>IAS CLAVE.</w:t>
          </w:r>
        </w:p>
        <w:p w:rsidR="00A9146E" w:rsidRPr="00C433BB" w:rsidRDefault="00A9146E" w:rsidP="00A9146E">
          <w:pPr>
            <w:spacing w:after="120" w:line="260" w:lineRule="exact"/>
            <w:outlineLvl w:val="0"/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</w:pPr>
          <w:r w:rsidRPr="00C433BB">
            <w:rPr>
              <w:rFonts w:ascii="Arial" w:hAnsi="Arial" w:cs="Arial"/>
              <w:b/>
              <w:color w:val="FF0000"/>
              <w:sz w:val="21"/>
              <w:szCs w:val="21"/>
              <w:lang w:val="gl-ES"/>
            </w:rPr>
            <w:t>BLOQUE 1. COMUNICACIÓN ORAL: FALAR E ESCOITAR</w:t>
          </w:r>
        </w:p>
        <w:p w:rsidR="00A9146E" w:rsidRDefault="00BD2D62">
          <w:pPr>
            <w:spacing w:after="200" w:line="276" w:lineRule="auto"/>
          </w:pPr>
        </w:p>
      </w:sdtContent>
    </w:sdt>
    <w:p w:rsidR="00A9146E" w:rsidRDefault="00A9146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28"/>
        <w:gridCol w:w="6095"/>
        <w:gridCol w:w="3197"/>
      </w:tblGrid>
      <w:tr w:rsidR="00F970D8" w:rsidRPr="00C433BB" w:rsidTr="00BD2D62">
        <w:trPr>
          <w:trHeight w:val="920"/>
        </w:trPr>
        <w:tc>
          <w:tcPr>
            <w:tcW w:w="1733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F970D8" w:rsidRPr="00C433BB" w:rsidTr="00BD2D62">
        <w:trPr>
          <w:trHeight w:val="1152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Participar en situacións de comunicación, dirixidas ou espontáneas, respectando a quenda de palabra. 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Expresa de forma global sentimentos, vivencias e emocións propias.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Aplica as normas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socio-comunicativas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: escoita e respecta a quenda de palabras.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F970D8" w:rsidRPr="00C433BB" w:rsidTr="00BD2D62">
        <w:trPr>
          <w:trHeight w:val="2162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Recoñecer a información verbal e non verbal dos discursos orais e integrala na produción propia.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line="294" w:lineRule="auto"/>
              <w:ind w:left="36" w:right="225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Integra de xeito global os recursos básicos verbais e non verbais para comunicarse oralmente.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F970D8" w:rsidRPr="00C433BB" w:rsidTr="00BD2D62">
        <w:trPr>
          <w:trHeight w:val="2162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Expresarse e comunicarse de forma oral e con certa coherencia para satisfacer as necesidades de comunicación en diferentes situacións da aula. 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line="294" w:lineRule="auto"/>
              <w:ind w:left="36" w:right="22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 activamente en diversas situacións de comunicación:</w:t>
            </w:r>
          </w:p>
          <w:p w:rsidR="00F970D8" w:rsidRPr="00C433BB" w:rsidRDefault="00F970D8" w:rsidP="0098188D">
            <w:pPr>
              <w:spacing w:before="61"/>
              <w:ind w:left="52" w:right="-2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-diálogos</w:t>
            </w:r>
          </w:p>
          <w:p w:rsidR="00F970D8" w:rsidRPr="00C433BB" w:rsidRDefault="00F970D8" w:rsidP="0098188D">
            <w:pPr>
              <w:spacing w:before="5" w:line="10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-exposicións orais moi guiadas, con axuda, cando cumpra, de tecnoloxías da información e a comunicación.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F970D8" w:rsidRPr="00C433BB" w:rsidTr="00BD2D62">
        <w:trPr>
          <w:trHeight w:val="147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Ampliar o vocabulario a partir das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lastRenderedPageBreak/>
              <w:t>experiencias da aula.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LCB1-4.1.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o vocabulario axeitado á súa idade.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</w:tc>
      </w:tr>
      <w:tr w:rsidR="00F970D8" w:rsidRPr="00C433BB" w:rsidTr="00BD2D62">
        <w:trPr>
          <w:trHeight w:val="1163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B1-5.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o sentido global dun texto oral.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 o sentido global de textos orais de uso habitual, do ámbito escolar e social.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</w:tc>
      </w:tr>
      <w:tr w:rsidR="00F970D8" w:rsidRPr="00C433BB" w:rsidTr="00BD2D62">
        <w:trPr>
          <w:trHeight w:val="1215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 xml:space="preserve">B1-6.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Valorar os medios de comunicación social como instrumento de comunicación.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pStyle w:val="Default"/>
              <w:rPr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eastAsiaTheme="minorHAnsi"/>
                <w:b/>
                <w:color w:val="FF0000"/>
                <w:sz w:val="21"/>
                <w:szCs w:val="21"/>
                <w:lang w:val="gl-ES"/>
              </w:rPr>
              <w:t>LCB1-6.1.</w:t>
            </w:r>
            <w:r w:rsidRPr="00C433BB">
              <w:rPr>
                <w:rFonts w:eastAsiaTheme="minorHAnsi"/>
                <w:sz w:val="21"/>
                <w:szCs w:val="21"/>
                <w:lang w:val="gl-ES"/>
              </w:rPr>
              <w:t xml:space="preserve"> Identifica as ideas xerais en reportaxes audiovisuais sobre temas do seu interese.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</w:tc>
      </w:tr>
      <w:tr w:rsidR="00F970D8" w:rsidRPr="00C433BB" w:rsidTr="00BD2D62">
        <w:trPr>
          <w:trHeight w:val="884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Reproducir textos orais próximos aos seus gustos e intereses.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LCB1-7.1.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Canta cancións, conta e recita pequenos contos e poemas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</w:tc>
      </w:tr>
      <w:tr w:rsidR="00F970D8" w:rsidRPr="00C433BB" w:rsidTr="00BD2D62">
        <w:trPr>
          <w:trHeight w:val="147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B1-8.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Dramatizar, de xeit</w:t>
            </w:r>
            <w:r w:rsidR="00BD2D6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o </w:t>
            </w:r>
            <w:proofErr w:type="spellStart"/>
            <w:r w:rsidR="00BD2D6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colaborativo</w:t>
            </w:r>
            <w:proofErr w:type="spellEnd"/>
            <w:r w:rsidR="00BD2D6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, textos infantís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 xml:space="preserve">LCB1-8.1.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Adecúa a entoación e o volume á representación dramática.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</w:tc>
      </w:tr>
      <w:tr w:rsidR="00F970D8" w:rsidRPr="00C433BB" w:rsidTr="00BD2D62">
        <w:trPr>
          <w:trHeight w:val="2342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B1-9.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Expresarse de forma oral en diferentes situacións con vocabulario axeitado e unha secuencia coherente.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LCB1-9.1.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Narra situacións e experiencias persoais sinxelas.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LCB1-9.2.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Describe, de forma sinxela, persoas, animais obxectos e lugares seguindo unha orde: de arriba a abaixo; de abaixo a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arriba…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  <w:p w:rsidR="00F970D8" w:rsidRPr="00C433BB" w:rsidRDefault="00F970D8" w:rsidP="0098188D">
            <w:pPr>
              <w:spacing w:line="294" w:lineRule="auto"/>
              <w:ind w:right="6" w:firstLine="16"/>
              <w:rPr>
                <w:rFonts w:ascii="Arial" w:eastAsia="Arial" w:hAnsi="Arial" w:cs="Arial"/>
                <w:sz w:val="17"/>
                <w:szCs w:val="17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LCB1-9.3.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Utilizar correctamente expresións para situar e ordenar as rutinas: antes, despois, pola mañá,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pola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noite…</w:t>
            </w:r>
            <w:proofErr w:type="spellEnd"/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CSIEE</w:t>
            </w:r>
          </w:p>
        </w:tc>
      </w:tr>
      <w:tr w:rsidR="00F970D8" w:rsidRPr="00C433BB" w:rsidTr="00BD2D62">
        <w:trPr>
          <w:trHeight w:val="147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B1-10.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Usar unha linguaxe non discriminatoria e respectuosa coas diferenzas.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LCB1-10.1.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 unha linguaxe non discriminatoria e respectuosa coas diferenzas.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</w:tc>
      </w:tr>
      <w:tr w:rsidR="00F970D8" w:rsidRPr="00C433BB" w:rsidTr="00BD2D62">
        <w:trPr>
          <w:trHeight w:val="1731"/>
        </w:trPr>
        <w:tc>
          <w:tcPr>
            <w:tcW w:w="173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B1-11.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Utilizar de xeito efectivo a linguaxe oral: escoitar e preguntar.</w:t>
            </w:r>
          </w:p>
        </w:tc>
        <w:tc>
          <w:tcPr>
            <w:tcW w:w="2143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LCB1-11.1.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Pide axuda para a realización de tarefas de distinta índole.</w:t>
            </w:r>
          </w:p>
        </w:tc>
        <w:tc>
          <w:tcPr>
            <w:tcW w:w="1124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CSIEE</w:t>
            </w:r>
          </w:p>
        </w:tc>
      </w:tr>
    </w:tbl>
    <w:p w:rsidR="00F970D8" w:rsidRDefault="00F970D8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Pr="00BD2D62" w:rsidRDefault="007B2051" w:rsidP="00BD2D62">
      <w:pPr>
        <w:spacing w:after="120" w:line="260" w:lineRule="exact"/>
        <w:rPr>
          <w:rFonts w:ascii="Arial" w:hAnsi="Arial" w:cs="Arial"/>
          <w:b/>
          <w:color w:val="FF000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FF0000"/>
          <w:sz w:val="21"/>
          <w:szCs w:val="21"/>
          <w:lang w:val="gl-ES"/>
        </w:rPr>
        <w:lastRenderedPageBreak/>
        <w:t>BLOQUE 2. COMUNICACIÓN ESCRITA: LER</w:t>
      </w:r>
    </w:p>
    <w:p w:rsidR="007B2051" w:rsidRPr="00C433BB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FF0000"/>
          <w:sz w:val="21"/>
          <w:szCs w:val="21"/>
          <w:lang w:val="gl-ES"/>
        </w:rPr>
        <w:t>BLOQUE 3. COMUNICACIÓN ESCRITA: ESCRIBIR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77"/>
        <w:gridCol w:w="4431"/>
        <w:gridCol w:w="4912"/>
      </w:tblGrid>
      <w:tr w:rsidR="00F970D8" w:rsidRPr="00C433BB" w:rsidTr="00F970D8">
        <w:trPr>
          <w:trHeight w:val="941"/>
        </w:trPr>
        <w:tc>
          <w:tcPr>
            <w:tcW w:w="171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F970D8" w:rsidRPr="00C433BB" w:rsidTr="00F970D8">
        <w:trPr>
          <w:trHeight w:val="2480"/>
        </w:trPr>
        <w:tc>
          <w:tcPr>
            <w:tcW w:w="1715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B3-1.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Interiorizar e utilizar as normas básicas de escritura e os seus aspectos gráficos.</w:t>
            </w:r>
          </w:p>
        </w:tc>
        <w:tc>
          <w:tcPr>
            <w:tcW w:w="1558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LCB3-1.1.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Relaciona os códigos oral e escrito: discrimina sons nas palabras e consolida aspectos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grafomotores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 grafías da Lingua castelá en palabras significativas.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 xml:space="preserve">LCB3-1.2.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Identifica diferentes tipos de texto escrito: listas, receitas, narracións, poesía,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noticia…</w:t>
            </w:r>
            <w:proofErr w:type="spellEnd"/>
          </w:p>
        </w:tc>
        <w:tc>
          <w:tcPr>
            <w:tcW w:w="172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BD2D62">
        <w:trPr>
          <w:trHeight w:val="1541"/>
        </w:trPr>
        <w:tc>
          <w:tcPr>
            <w:tcW w:w="1715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B3-2.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Relacionar códigos verbais e non verbais.</w:t>
            </w:r>
          </w:p>
        </w:tc>
        <w:tc>
          <w:tcPr>
            <w:tcW w:w="1558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LCB3-2.1.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Ilustra de xeito creativo os seus escritos con ilustracións redundantes.</w:t>
            </w:r>
          </w:p>
        </w:tc>
        <w:tc>
          <w:tcPr>
            <w:tcW w:w="172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F970D8" w:rsidRPr="00C433BB" w:rsidTr="00F970D8">
        <w:trPr>
          <w:trHeight w:val="1522"/>
        </w:trPr>
        <w:tc>
          <w:tcPr>
            <w:tcW w:w="1715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B3-3.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Planificar e producir, con axuda, diferentes tipos de textos atendendo ao seu formato (descritivos, narrativos, dialogados) e intencionalidade comunicativa (informativos, literarios e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prescritivos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) e coida a presentación.</w:t>
            </w:r>
          </w:p>
        </w:tc>
        <w:tc>
          <w:tcPr>
            <w:tcW w:w="1558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LCB3-3.1.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Escribe, con axuda, en diferentes soportes, textos moi sinxelos propios do ámbito escolar e social: listas, notas, normas, felicitacións, instrucións, contos,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anécdotas…</w:t>
            </w:r>
            <w:proofErr w:type="spellEnd"/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LCB3-3.2.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Presenta os seus escritos con limpeza, evitando riscos.</w:t>
            </w:r>
          </w:p>
        </w:tc>
        <w:tc>
          <w:tcPr>
            <w:tcW w:w="172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CD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</w:tbl>
    <w:p w:rsidR="006B1AC4" w:rsidRDefault="006B1AC4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6B1AC4" w:rsidRDefault="006B1AC4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7B2051" w:rsidRPr="00C433BB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FF0000"/>
          <w:sz w:val="21"/>
          <w:szCs w:val="21"/>
          <w:lang w:val="gl-ES"/>
        </w:rPr>
        <w:lastRenderedPageBreak/>
        <w:t>BLOQUE 4. COÑECEMENTO DA LINGUA</w:t>
      </w:r>
    </w:p>
    <w:tbl>
      <w:tblPr>
        <w:tblStyle w:val="Tablaconcuadrcula"/>
        <w:tblW w:w="5592" w:type="pct"/>
        <w:tblInd w:w="-947" w:type="dxa"/>
        <w:tblLook w:val="04A0" w:firstRow="1" w:lastRow="0" w:firstColumn="1" w:lastColumn="0" w:noHBand="0" w:noVBand="1"/>
      </w:tblPr>
      <w:tblGrid>
        <w:gridCol w:w="5181"/>
        <w:gridCol w:w="5506"/>
        <w:gridCol w:w="5217"/>
      </w:tblGrid>
      <w:tr w:rsidR="00F970D8" w:rsidRPr="00C433BB" w:rsidTr="006B1AC4">
        <w:trPr>
          <w:trHeight w:val="887"/>
        </w:trPr>
        <w:tc>
          <w:tcPr>
            <w:tcW w:w="162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F970D8" w:rsidRPr="00C433BB" w:rsidTr="006B1AC4">
        <w:trPr>
          <w:trHeight w:val="2729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B4-1.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Aplicar os coñecementos gramáticos básicos sobre a estrutura da lingua.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Desenvolve a conciencia fonolóxica: identifica sílabas e fonemas como elementos fundamentais da palabra.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 o alfabeto e iníciase na orde alfabética.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Distingue nome e adxectivo en palabras significativas.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Distingue xénero e número en palabras habituais.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adecuadamente os artigos nos textos orais e escritos.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Forma grupos nominais respectando as normas de concordancia.</w:t>
            </w:r>
          </w:p>
          <w:p w:rsidR="00F970D8" w:rsidRPr="00C433BB" w:rsidRDefault="00F970D8" w:rsidP="0098188D">
            <w:pPr>
              <w:spacing w:line="294" w:lineRule="auto"/>
              <w:ind w:left="36" w:right="255"/>
              <w:rPr>
                <w:rFonts w:ascii="Arial" w:eastAsia="Arial" w:hAnsi="Arial" w:cs="Arial"/>
                <w:sz w:val="17"/>
                <w:szCs w:val="17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LCB4-1.7.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os tempos verbais: presente, pasado e futuro en textos sinxelos.</w:t>
            </w: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BD2D62">
        <w:trPr>
          <w:trHeight w:val="2925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B4-2.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Mellorar o coñecemento da lingua e sistematizar a adquisición de vocabulario.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Relaciona sinónimos e antónimos básicos en parellas de palabras significativas.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LCB4-2.2.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Establece comparacións entre distintos elementos.</w:t>
            </w:r>
          </w:p>
          <w:p w:rsidR="00F970D8" w:rsidRPr="00C433BB" w:rsidRDefault="00F970D8" w:rsidP="0098188D">
            <w:pPr>
              <w:spacing w:line="294" w:lineRule="auto"/>
              <w:ind w:right="4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LCB4-2.3.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diminutivos e aumentativos, en textos orais e escritos.</w:t>
            </w:r>
          </w:p>
          <w:p w:rsidR="00F970D8" w:rsidRPr="00C433BB" w:rsidRDefault="00F970D8" w:rsidP="0098188D">
            <w:pPr>
              <w:spacing w:line="294" w:lineRule="auto"/>
              <w:ind w:right="4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LCB4-2.4.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 no seu contorno palabras derivadas de outras moi evidentes.</w:t>
            </w: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755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 xml:space="preserve">B4-3.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Aplicar os coñecementos básicos sobre as regras ortográficas para favorecer unha comunicación máis eficaz.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de forma correcta os signos de puntuación e as normas ortográficas propias do nivel e as aplica á escritura de textos significativos sinxelos e seguindo modelos.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163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B4-4.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Desenvolver estratexias para mellorar a comprensión oral e escrita a través do coñecemento da lingua.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Forma e ordena correctamente oracións simples para compoñer textos sinxelos.</w:t>
            </w: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2253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B4-5.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Utilizar programas e aplicacións educativas dixitais para realizar tarefas e avanzar na aprendizaxe.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de xeito guiado, distintos programas e aplicacións educativos dixitais como ferramenta de aprendizaxe.</w:t>
            </w: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CD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2253"/>
        </w:trPr>
        <w:tc>
          <w:tcPr>
            <w:tcW w:w="1629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B4-6.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Comparar aspectos básicos das linguas que coñece para mellorar na súa aprendizaxe e lograr unha competencia comunicativa integrada.</w:t>
            </w:r>
          </w:p>
        </w:tc>
        <w:tc>
          <w:tcPr>
            <w:tcW w:w="1731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LCB4-6.1.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Compara aspectos (gráficos, sintácticos, léxicos) das linguas que coñece.</w:t>
            </w:r>
          </w:p>
        </w:tc>
        <w:tc>
          <w:tcPr>
            <w:tcW w:w="1640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</w:tbl>
    <w:p w:rsidR="007B2051" w:rsidRDefault="007B2051"/>
    <w:p w:rsidR="007B2051" w:rsidRDefault="007B2051"/>
    <w:p w:rsidR="007B2051" w:rsidRDefault="007B2051"/>
    <w:p w:rsidR="007B2051" w:rsidRDefault="007B2051"/>
    <w:p w:rsidR="007B2051" w:rsidRDefault="007B2051"/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F970D8" w:rsidRDefault="00F970D8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p w:rsidR="00A9146E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FF0000"/>
          <w:sz w:val="21"/>
          <w:szCs w:val="21"/>
          <w:lang w:val="gl-ES"/>
        </w:rPr>
        <w:lastRenderedPageBreak/>
        <w:t>BLOQUE 5. EDUCACIÓN LITERARIA</w:t>
      </w:r>
    </w:p>
    <w:p w:rsidR="00A9146E" w:rsidRPr="00C433BB" w:rsidRDefault="00A9146E" w:rsidP="007B2051">
      <w:pPr>
        <w:spacing w:after="120" w:line="260" w:lineRule="exact"/>
        <w:outlineLvl w:val="0"/>
        <w:rPr>
          <w:rFonts w:ascii="Arial" w:hAnsi="Arial" w:cs="Arial"/>
          <w:b/>
          <w:color w:val="FF0000"/>
          <w:sz w:val="21"/>
          <w:szCs w:val="21"/>
          <w:lang w:val="gl-ES"/>
        </w:rPr>
      </w:pPr>
    </w:p>
    <w:tbl>
      <w:tblPr>
        <w:tblStyle w:val="Tablaconcuadrcula"/>
        <w:tblW w:w="5453" w:type="pct"/>
        <w:tblInd w:w="-745" w:type="dxa"/>
        <w:tblLook w:val="04A0" w:firstRow="1" w:lastRow="0" w:firstColumn="1" w:lastColumn="0" w:noHBand="0" w:noVBand="1"/>
      </w:tblPr>
      <w:tblGrid>
        <w:gridCol w:w="5137"/>
        <w:gridCol w:w="5201"/>
        <w:gridCol w:w="5170"/>
      </w:tblGrid>
      <w:tr w:rsidR="00F970D8" w:rsidRPr="00C433BB" w:rsidTr="006B1AC4">
        <w:trPr>
          <w:trHeight w:val="703"/>
        </w:trPr>
        <w:tc>
          <w:tcPr>
            <w:tcW w:w="1656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4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970D8" w:rsidRPr="00C433BB" w:rsidRDefault="00F970D8" w:rsidP="0098188D">
            <w:pPr>
              <w:spacing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F970D8" w:rsidRPr="00C433BB" w:rsidTr="006B1AC4">
        <w:trPr>
          <w:trHeight w:val="2098"/>
        </w:trPr>
        <w:tc>
          <w:tcPr>
            <w:tcW w:w="1656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B5-1.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Apreciar o valor dos textos literarios e utilizar a lectura como fonte de gozo e información. </w:t>
            </w:r>
          </w:p>
        </w:tc>
        <w:tc>
          <w:tcPr>
            <w:tcW w:w="1677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 sinxelos textos propios da literatura infantil: contos, poesías, cómics,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adiviñas…</w:t>
            </w:r>
            <w:proofErr w:type="spellEnd"/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Dramatiza con xestos e palabras, escenas de contos.</w:t>
            </w:r>
          </w:p>
        </w:tc>
        <w:tc>
          <w:tcPr>
            <w:tcW w:w="166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F970D8" w:rsidRPr="00C433BB" w:rsidRDefault="00F970D8" w:rsidP="0098188D">
            <w:pPr>
              <w:spacing w:after="8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3749"/>
        </w:trPr>
        <w:tc>
          <w:tcPr>
            <w:tcW w:w="1656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B5-2.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Gozar da escoita de textos literarios narrativos, líricos e dramáticos.</w:t>
            </w:r>
          </w:p>
        </w:tc>
        <w:tc>
          <w:tcPr>
            <w:tcW w:w="1677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Gozo da escoita de textos literarios narrativos, líricos e dramáticos.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LCB5-2.2.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Interpreta, intuitivamente e con axuda, a linguaxe figurada en textos literarios (personificacións).</w:t>
            </w:r>
          </w:p>
        </w:tc>
        <w:tc>
          <w:tcPr>
            <w:tcW w:w="166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F970D8" w:rsidRPr="00C433BB" w:rsidRDefault="00F970D8" w:rsidP="0098188D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1216"/>
        </w:trPr>
        <w:tc>
          <w:tcPr>
            <w:tcW w:w="1656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lastRenderedPageBreak/>
              <w:t>B5-4.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Reproducir, con axuda, a partir de modelos dados, textos literarios sinxelos: contos, poemas e adiviñas.</w:t>
            </w:r>
          </w:p>
        </w:tc>
        <w:tc>
          <w:tcPr>
            <w:tcW w:w="1677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Recrea de xeito individual e cooperativo, sinxelos textos literarios (contos, poemas..) a partir de pautas ou modelos dados.</w:t>
            </w:r>
          </w:p>
        </w:tc>
        <w:tc>
          <w:tcPr>
            <w:tcW w:w="166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F970D8" w:rsidRPr="00C433BB" w:rsidRDefault="00F970D8" w:rsidP="0098188D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</w:tc>
      </w:tr>
      <w:tr w:rsidR="00F970D8" w:rsidRPr="00C433BB" w:rsidTr="006B1AC4">
        <w:trPr>
          <w:trHeight w:val="3089"/>
        </w:trPr>
        <w:tc>
          <w:tcPr>
            <w:tcW w:w="1656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B5-5.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Valorar a literatura en calquera lingua, especialmente en lingua galega, como vehículo de comunicación e como recurso de gozo persoal.</w:t>
            </w:r>
          </w:p>
        </w:tc>
        <w:tc>
          <w:tcPr>
            <w:tcW w:w="1677" w:type="pct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  <w:t>LCB5-5.1.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Valora a literatura en calquera lingua, especialmente en lingua galega, como vehículo de comunicación e como recurso de gozo persoal.</w:t>
            </w:r>
          </w:p>
        </w:tc>
        <w:tc>
          <w:tcPr>
            <w:tcW w:w="1667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F970D8" w:rsidRPr="00C433BB" w:rsidRDefault="00F970D8" w:rsidP="0098188D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</w:tc>
      </w:tr>
    </w:tbl>
    <w:p w:rsidR="007B2051" w:rsidRDefault="007B2051" w:rsidP="006B1AC4">
      <w:pPr>
        <w:spacing w:after="200" w:line="276" w:lineRule="auto"/>
      </w:pPr>
    </w:p>
    <w:p w:rsidR="007B2051" w:rsidRDefault="007B2051">
      <w:pPr>
        <w:spacing w:after="200" w:line="276" w:lineRule="auto"/>
      </w:pPr>
      <w:r>
        <w:br w:type="page"/>
      </w:r>
    </w:p>
    <w:p w:rsidR="007B2051" w:rsidRPr="00C433BB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70C0"/>
          <w:sz w:val="21"/>
          <w:szCs w:val="21"/>
          <w:lang w:val="gl-ES"/>
        </w:rPr>
        <w:lastRenderedPageBreak/>
        <w:t>MATEMÁT</w:t>
      </w:r>
      <w:r w:rsidR="00BD2D62">
        <w:rPr>
          <w:rFonts w:ascii="Arial" w:hAnsi="Arial" w:cs="Arial"/>
          <w:b/>
          <w:color w:val="0070C0"/>
          <w:sz w:val="21"/>
          <w:szCs w:val="21"/>
          <w:lang w:val="gl-ES"/>
        </w:rPr>
        <w:t>ICAS: ESTÁNDARES DE APRENDIZAXE E</w:t>
      </w:r>
      <w:r w:rsidRPr="00C433BB">
        <w:rPr>
          <w:rFonts w:ascii="Arial" w:hAnsi="Arial" w:cs="Arial"/>
          <w:b/>
          <w:color w:val="0070C0"/>
          <w:sz w:val="21"/>
          <w:szCs w:val="21"/>
          <w:lang w:val="gl-ES"/>
        </w:rPr>
        <w:t xml:space="preserve"> COMPETENC</w:t>
      </w:r>
      <w:r w:rsidR="00BD2D62">
        <w:rPr>
          <w:rFonts w:ascii="Arial" w:hAnsi="Arial" w:cs="Arial"/>
          <w:b/>
          <w:color w:val="0070C0"/>
          <w:sz w:val="21"/>
          <w:szCs w:val="21"/>
          <w:lang w:val="gl-ES"/>
        </w:rPr>
        <w:t>IAS CLAVE.</w:t>
      </w:r>
    </w:p>
    <w:p w:rsidR="007B2051" w:rsidRPr="00C433BB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70C0"/>
          <w:sz w:val="21"/>
          <w:szCs w:val="21"/>
          <w:lang w:val="gl-ES"/>
        </w:rPr>
        <w:t>BLOQUE 1. PROCESOS, MÉTODOS E ACTITUDES MATEMÁTICAS</w:t>
      </w: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778"/>
        <w:gridCol w:w="5294"/>
      </w:tblGrid>
      <w:tr w:rsidR="00F970D8" w:rsidRPr="00C433BB" w:rsidTr="00F970D8">
        <w:trPr>
          <w:trHeight w:val="839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970D8" w:rsidRPr="00C433BB" w:rsidRDefault="00F970D8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F970D8" w:rsidRPr="00C433BB" w:rsidTr="00F970D8">
        <w:trPr>
          <w:trHeight w:val="966"/>
        </w:trPr>
        <w:tc>
          <w:tcPr>
            <w:tcW w:w="1716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>Expresar verbalmente de forma sinxela o proceso seguido na resolución dun problema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MTB1-1.1.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Comunica verbalmente de forma sinxela o proceso seguido na resolución dun problema simple de matemáticas ou en contextos da realidade.</w:t>
            </w:r>
          </w:p>
        </w:tc>
        <w:tc>
          <w:tcPr>
            <w:tcW w:w="1726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0070C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</w:tc>
      </w:tr>
      <w:tr w:rsidR="00F970D8" w:rsidRPr="00C433BB" w:rsidTr="00BD2D62">
        <w:trPr>
          <w:trHeight w:val="2018"/>
        </w:trPr>
        <w:tc>
          <w:tcPr>
            <w:tcW w:w="1716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>Desenvolver e cultivar as actitudes persoais polo traballo matemático ben feito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MTB1-2.1.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Desenvolve e amosa actitudes axeitadas para o traballo limpo, claro e ordenado no caderno e en calquera aspecto a traballar na área de Matemáticas.</w:t>
            </w:r>
          </w:p>
        </w:tc>
        <w:tc>
          <w:tcPr>
            <w:tcW w:w="1726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F970D8" w:rsidRPr="00C433BB" w:rsidTr="00F970D8">
        <w:trPr>
          <w:trHeight w:val="2955"/>
        </w:trPr>
        <w:tc>
          <w:tcPr>
            <w:tcW w:w="1716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B1-3.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>Iniciarse na utilización dos medios tecnolóxicos no proceso de aprendizaxe coa axuda guiada do mestre ou da mestra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5B9BD5"/>
                <w:sz w:val="21"/>
                <w:szCs w:val="21"/>
                <w:lang w:val="gl-ES"/>
              </w:rPr>
              <w:t>MTB1-3.1.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Manifesta interese na utilización dos medios tecnolóxicos no proceso de aprendizaxe.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  <w:tc>
          <w:tcPr>
            <w:tcW w:w="1726" w:type="pct"/>
          </w:tcPr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F970D8" w:rsidRPr="00C433BB" w:rsidRDefault="00F970D8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</w:tbl>
    <w:p w:rsidR="00F970D8" w:rsidRDefault="00F970D8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</w:p>
    <w:p w:rsidR="00BD2D62" w:rsidRDefault="00BD2D62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</w:p>
    <w:p w:rsidR="007B2051" w:rsidRDefault="007B2051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70C0"/>
          <w:sz w:val="21"/>
          <w:szCs w:val="21"/>
          <w:lang w:val="gl-ES"/>
        </w:rPr>
        <w:lastRenderedPageBreak/>
        <w:t>BLOQUE 2. NÚMEROS</w:t>
      </w:r>
    </w:p>
    <w:p w:rsidR="0098188D" w:rsidRPr="00C433BB" w:rsidRDefault="0098188D" w:rsidP="0098188D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</w:p>
    <w:tbl>
      <w:tblPr>
        <w:tblW w:w="3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275"/>
        <w:gridCol w:w="2972"/>
        <w:gridCol w:w="1298"/>
        <w:gridCol w:w="2264"/>
      </w:tblGrid>
      <w:tr w:rsidR="006B1AC4" w:rsidRPr="00C433BB" w:rsidTr="006B1AC4">
        <w:trPr>
          <w:trHeight w:val="193"/>
          <w:jc w:val="center"/>
        </w:trPr>
        <w:tc>
          <w:tcPr>
            <w:tcW w:w="1710" w:type="pct"/>
            <w:shd w:val="clear" w:color="auto" w:fill="0084D3"/>
            <w:vAlign w:val="center"/>
          </w:tcPr>
          <w:p w:rsidR="006B1AC4" w:rsidRPr="00C433BB" w:rsidRDefault="006B1AC4" w:rsidP="0098188D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569" w:type="pct"/>
            <w:gridSpan w:val="2"/>
            <w:shd w:val="clear" w:color="auto" w:fill="0084D3"/>
            <w:vAlign w:val="center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721" w:type="pct"/>
            <w:gridSpan w:val="2"/>
            <w:shd w:val="clear" w:color="auto" w:fill="0084D3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B1AC4">
        <w:trPr>
          <w:trHeight w:val="2513"/>
          <w:jc w:val="center"/>
        </w:trPr>
        <w:tc>
          <w:tcPr>
            <w:tcW w:w="1710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B4-1.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>Interpretar representacións espaciais sinxelas realizadas a partir de sistemas de referencia e de obxectos ou situacións familiares.</w:t>
            </w:r>
          </w:p>
        </w:tc>
        <w:tc>
          <w:tcPr>
            <w:tcW w:w="1569" w:type="pct"/>
            <w:gridSpan w:val="2"/>
          </w:tcPr>
          <w:p w:rsidR="006B1AC4" w:rsidRPr="00C433BB" w:rsidRDefault="006B1AC4" w:rsidP="0098188D">
            <w:pPr>
              <w:spacing w:before="1" w:after="60"/>
              <w:ind w:right="-23"/>
              <w:rPr>
                <w:rFonts w:ascii="Arial" w:hAnsi="Arial" w:cs="Arial"/>
                <w:sz w:val="21"/>
                <w:szCs w:val="21"/>
                <w:lang w:val="gl-ES" w:eastAsia="es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MTB4-1.1.</w:t>
            </w:r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Describe a situación dun obxecto do espazo próximo en relación a un mesmo utilizando os conceptos de esquerda dereita,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diante-detrás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arriba-abaixo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preto-lonxe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e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próximo-afastado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.</w:t>
            </w:r>
          </w:p>
          <w:p w:rsidR="006B1AC4" w:rsidRPr="00C433BB" w:rsidRDefault="006B1AC4" w:rsidP="0098188D">
            <w:pPr>
              <w:spacing w:line="278" w:lineRule="auto"/>
              <w:ind w:right="145"/>
              <w:rPr>
                <w:rFonts w:ascii="Arial" w:hAnsi="Arial" w:cs="Arial"/>
                <w:sz w:val="21"/>
                <w:szCs w:val="21"/>
                <w:lang w:val="gl-ES" w:eastAsia="es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MTB4-1.2.</w:t>
            </w:r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Describe a situación dun obxecto do espazo próximo en relación a outros puntos de referencia utilizando os conceptos de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esquerda-dereita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diante-detrás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arriba-abaixo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preto-lonxe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e </w:t>
            </w:r>
            <w:proofErr w:type="spellStart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próximo-afastado</w:t>
            </w:r>
            <w:proofErr w:type="spellEnd"/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>.</w:t>
            </w:r>
          </w:p>
        </w:tc>
        <w:tc>
          <w:tcPr>
            <w:tcW w:w="1721" w:type="pct"/>
            <w:gridSpan w:val="2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0070C0"/>
                <w:sz w:val="21"/>
                <w:szCs w:val="21"/>
                <w:lang w:val="gl-ES" w:eastAsia="es-ES"/>
              </w:rPr>
            </w:pPr>
          </w:p>
        </w:tc>
      </w:tr>
      <w:tr w:rsidR="006B1AC4" w:rsidRPr="00C433BB" w:rsidTr="006B1AC4">
        <w:trPr>
          <w:trHeight w:val="534"/>
          <w:jc w:val="center"/>
        </w:trPr>
        <w:tc>
          <w:tcPr>
            <w:tcW w:w="1710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B4-2.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 xml:space="preserve">Coñecer as figuras planas básicas: cadrado, círculo, rectángulo e triángulo. </w:t>
            </w:r>
          </w:p>
        </w:tc>
        <w:tc>
          <w:tcPr>
            <w:tcW w:w="1569" w:type="pct"/>
            <w:gridSpan w:val="2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MTB4-2.1.</w:t>
            </w:r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Recoñece formas rectangulares, triangulares e circulares en obxectos do contorno inmediato.</w:t>
            </w:r>
          </w:p>
        </w:tc>
        <w:tc>
          <w:tcPr>
            <w:tcW w:w="1721" w:type="pct"/>
            <w:gridSpan w:val="2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6B1AC4" w:rsidRPr="00C433BB" w:rsidTr="006B1AC4">
        <w:trPr>
          <w:trHeight w:val="4889"/>
          <w:jc w:val="center"/>
        </w:trPr>
        <w:tc>
          <w:tcPr>
            <w:tcW w:w="1710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lastRenderedPageBreak/>
              <w:t>B4-3.</w:t>
            </w:r>
            <w:r w:rsidRPr="00C433BB"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  <w:t xml:space="preserve"> Identificar, resolver problemas da vida cotiá axeitados ao seu nivel, establecendo conexións entre a realidade e as matemáticas e valorando a utilidade dos coñecementos matemáticos axeitados e reflexionando sobre o proceso aplicado para a resolución de problemas.</w:t>
            </w:r>
          </w:p>
        </w:tc>
        <w:tc>
          <w:tcPr>
            <w:tcW w:w="1569" w:type="pct"/>
            <w:gridSpan w:val="2"/>
          </w:tcPr>
          <w:p w:rsidR="006B1AC4" w:rsidRPr="00C433BB" w:rsidRDefault="006B1AC4" w:rsidP="0098188D">
            <w:pPr>
              <w:autoSpaceDE w:val="0"/>
              <w:autoSpaceDN w:val="0"/>
              <w:adjustRightInd w:val="0"/>
              <w:spacing w:after="120" w:line="260" w:lineRule="exact"/>
              <w:ind w:right="180"/>
              <w:rPr>
                <w:rFonts w:ascii="Arial" w:hAnsi="Arial" w:cs="Arial"/>
                <w:sz w:val="21"/>
                <w:szCs w:val="21"/>
                <w:lang w:val="gl-ES" w:eastAsia="es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MTB4-3.1.</w:t>
            </w:r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Resolve problemas xeométricos sinxelos que impliquen dominio dos contidos traballados.</w:t>
            </w:r>
          </w:p>
          <w:p w:rsidR="006B1AC4" w:rsidRPr="00C433BB" w:rsidRDefault="006B1AC4" w:rsidP="0098188D">
            <w:pPr>
              <w:autoSpaceDE w:val="0"/>
              <w:autoSpaceDN w:val="0"/>
              <w:adjustRightInd w:val="0"/>
              <w:spacing w:after="120" w:line="260" w:lineRule="exact"/>
              <w:ind w:right="180"/>
              <w:rPr>
                <w:rFonts w:ascii="Arial" w:eastAsia="Calibri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gl-ES"/>
              </w:rPr>
              <w:t>MTB4-3.2.</w:t>
            </w:r>
            <w:r w:rsidRPr="00C433BB">
              <w:rPr>
                <w:rFonts w:ascii="Arial" w:hAnsi="Arial" w:cs="Arial"/>
                <w:sz w:val="21"/>
                <w:szCs w:val="21"/>
                <w:lang w:val="gl-ES" w:eastAsia="es-ES"/>
              </w:rPr>
              <w:t xml:space="preserve"> Iníciase na reflexión sobre o procedemento aplicado á resolución de problemas: revisando as operacións empregadas, as unidades dos resultados, comprobando e interpretando as solucións no contexto.</w:t>
            </w:r>
          </w:p>
        </w:tc>
        <w:tc>
          <w:tcPr>
            <w:tcW w:w="1721" w:type="pct"/>
            <w:gridSpan w:val="2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eastAsia="Calibri" w:hAnsi="Arial" w:cs="Arial"/>
                <w:sz w:val="21"/>
                <w:szCs w:val="21"/>
                <w:lang w:val="gl-ES" w:eastAsia="es-ES"/>
              </w:rPr>
            </w:pPr>
            <w:r w:rsidRPr="00C433BB">
              <w:rPr>
                <w:rFonts w:ascii="Arial" w:eastAsia="Calibri" w:hAnsi="Arial" w:cs="Arial"/>
                <w:sz w:val="21"/>
                <w:szCs w:val="21"/>
                <w:lang w:val="gl-ES" w:eastAsia="es-ES"/>
              </w:rPr>
              <w:t>CSIEE</w:t>
            </w:r>
          </w:p>
        </w:tc>
      </w:tr>
      <w:tr w:rsidR="006B1AC4" w:rsidRPr="00C433BB" w:rsidTr="006B1AC4">
        <w:trPr>
          <w:gridAfter w:val="1"/>
          <w:wAfter w:w="1093" w:type="pct"/>
          <w:trHeight w:val="3746"/>
          <w:jc w:val="center"/>
        </w:trPr>
        <w:tc>
          <w:tcPr>
            <w:tcW w:w="1843" w:type="pct"/>
            <w:gridSpan w:val="2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  <w:tc>
          <w:tcPr>
            <w:tcW w:w="2063" w:type="pct"/>
            <w:gridSpan w:val="2"/>
          </w:tcPr>
          <w:p w:rsidR="006B1AC4" w:rsidRPr="006B1AC4" w:rsidRDefault="006B1AC4" w:rsidP="0098188D">
            <w:pPr>
              <w:spacing w:after="120" w:line="260" w:lineRule="exact"/>
              <w:rPr>
                <w:rFonts w:ascii="Arial" w:eastAsia="Calibri" w:hAnsi="Arial" w:cs="Arial"/>
                <w:color w:val="000000"/>
                <w:sz w:val="21"/>
                <w:szCs w:val="21"/>
                <w:lang w:val="gl-ES"/>
              </w:rPr>
            </w:pPr>
          </w:p>
        </w:tc>
      </w:tr>
    </w:tbl>
    <w:p w:rsidR="007B2051" w:rsidRDefault="007B2051" w:rsidP="006B1AC4">
      <w:pPr>
        <w:spacing w:after="200" w:line="276" w:lineRule="auto"/>
        <w:rPr>
          <w:rFonts w:ascii="Arial" w:hAnsi="Arial" w:cs="Arial"/>
          <w:b/>
          <w:color w:val="0070C0"/>
          <w:sz w:val="21"/>
          <w:szCs w:val="21"/>
          <w:lang w:val="gl-ES"/>
        </w:rPr>
      </w:pPr>
    </w:p>
    <w:p w:rsidR="0098188D" w:rsidRDefault="0098188D">
      <w:pPr>
        <w:spacing w:after="200" w:line="276" w:lineRule="auto"/>
        <w:rPr>
          <w:rFonts w:ascii="Arial" w:hAnsi="Arial" w:cs="Arial"/>
          <w:b/>
          <w:color w:val="0070C0"/>
          <w:sz w:val="21"/>
          <w:szCs w:val="21"/>
          <w:lang w:val="gl-ES"/>
        </w:rPr>
      </w:pPr>
      <w:r>
        <w:rPr>
          <w:rFonts w:ascii="Arial" w:hAnsi="Arial" w:cs="Arial"/>
          <w:b/>
          <w:color w:val="0070C0"/>
          <w:sz w:val="21"/>
          <w:szCs w:val="21"/>
          <w:lang w:val="gl-ES"/>
        </w:rPr>
        <w:br w:type="page"/>
      </w:r>
    </w:p>
    <w:p w:rsidR="0098188D" w:rsidRPr="00C433BB" w:rsidRDefault="0098188D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lastRenderedPageBreak/>
        <w:t>LINGUA GAL</w:t>
      </w:r>
      <w:r w:rsidR="00E20356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t>EGA: ESTÁNDARES DE APRENDIZAXE E</w:t>
      </w:r>
      <w:r w:rsidRPr="00C433BB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t>COMPETENC</w:t>
      </w:r>
      <w:r w:rsidR="00E20356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t xml:space="preserve">IAS CLAVE </w:t>
      </w:r>
    </w:p>
    <w:p w:rsidR="0098188D" w:rsidRPr="00C433BB" w:rsidRDefault="0098188D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t>BLOQUE 1. COMUNICACIÓN ORAL: FALAR E ESCOITAR</w:t>
      </w:r>
    </w:p>
    <w:p w:rsidR="0098188D" w:rsidRPr="00C433BB" w:rsidRDefault="0098188D" w:rsidP="007B2051">
      <w:pPr>
        <w:spacing w:after="120" w:line="260" w:lineRule="exact"/>
        <w:outlineLvl w:val="0"/>
        <w:rPr>
          <w:rFonts w:ascii="Arial" w:hAnsi="Arial" w:cs="Arial"/>
          <w:b/>
          <w:color w:val="0070C0"/>
          <w:sz w:val="21"/>
          <w:szCs w:val="21"/>
          <w:lang w:val="gl-ES"/>
        </w:rPr>
      </w:pPr>
    </w:p>
    <w:tbl>
      <w:tblPr>
        <w:tblStyle w:val="Tablaconcuadrcula"/>
        <w:tblW w:w="4763" w:type="pct"/>
        <w:tblLook w:val="04A0" w:firstRow="1" w:lastRow="0" w:firstColumn="1" w:lastColumn="0" w:noHBand="0" w:noVBand="1"/>
      </w:tblPr>
      <w:tblGrid>
        <w:gridCol w:w="4649"/>
        <w:gridCol w:w="4221"/>
        <w:gridCol w:w="4676"/>
      </w:tblGrid>
      <w:tr w:rsidR="006B1AC4" w:rsidRPr="00C433BB" w:rsidTr="006B1AC4">
        <w:trPr>
          <w:trHeight w:val="660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B1AC4">
        <w:trPr>
          <w:trHeight w:val="1663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a información xeral e relevante de textos orais moi sinxelos procedentes da radio ou da televisión, próximos á experiencia infantil. 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 a información xeral e relevante de textos orais moi sinxelos procedentes da radio ou da televisión, próximos á experiencia infantil.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6B1AC4" w:rsidRPr="00C433BB" w:rsidTr="006B1AC4">
        <w:trPr>
          <w:trHeight w:val="1787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informacións audiovisuais sinxelas de carácter específico procedentes de diferentes soportes.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 informacións relevantes e específicas moi evidentes de documentos audiovisuais sinxelos que presenten imaxes e/ou sons moi redundantes co contido.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6B1AC4">
        <w:trPr>
          <w:trHeight w:val="2461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e producir textos orais sinxelos, propios do uso cotián ou do ámbito académico. 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 nunha conversa entre iguais, comprendendo o que di o interlocutor e contestando se é preciso.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Sigue unha exposición breve da clase ou explicacións sobre a organización do traballo.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Elabora e produce textos orais moi breves e sinxelos ante a clase.</w:t>
            </w:r>
          </w:p>
          <w:p w:rsidR="006B1AC4" w:rsidRPr="00C433BB" w:rsidRDefault="006B1AC4" w:rsidP="0098188D">
            <w:pPr>
              <w:ind w:right="-2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 no traballo en pequeno grupo.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140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B1-4.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Manter unha adecuada actitude de escoita, ante situacións comunicativas cotiás, respectando as intervencións dos e das demais. 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Atende as intervencións dos e das demais, en conversas e exposicións, sen interromper.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LGB1-4.2.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Respecta as opinións da persoa que fala, en situacións comunicativas cotiás.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6B1AC4">
        <w:trPr>
          <w:trHeight w:val="1478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Participar nas diversas situacións de interacción oral que se producen na aula amosando valoración e respecto polas normas que rexen a interacción oral.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Respecta as quendas de palabra nos intercambios orais.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Respecta as opinións das persoas participantes nos intercambios orais.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a lingua galega en calquera situación de comunicación dentro da aula e valora o seu uso fóra dela.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Mira a quen fala nun intercambio comunicativo oral.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Mantén o tema nun intercambio comunicativo oral, mostra interese e unha actitude receptiva de escoita.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 na conversa formulando e contestando preguntas.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6B1AC4" w:rsidRPr="00C433BB" w:rsidTr="006B1AC4">
        <w:trPr>
          <w:trHeight w:val="1161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Usar fórmulas sinxelas de tratamento adecuadas nos intercambios comunicativos máis habituais.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LGB1-6.1.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 fórmulas sinxelas de tratamento adecuadas para saudar, despedirse, presentarse, felicitar, agradecer, escusarse e solicitar axuda.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6B1AC4" w:rsidRPr="00C433BB" w:rsidTr="006B1AC4">
        <w:trPr>
          <w:trHeight w:val="140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Amosar respecto e cooperación nas situacións de aprendizaxe en pequeno grupo.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LGB1-7.1.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 respecto ás ideas dos e das demais e contribúe ao traballo en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lastRenderedPageBreak/>
              <w:t>pequeno grupo.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lastRenderedPageBreak/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lastRenderedPageBreak/>
              <w:t>CSIEE</w:t>
            </w:r>
          </w:p>
        </w:tc>
      </w:tr>
      <w:tr w:rsidR="006B1AC4" w:rsidRPr="00C433BB" w:rsidTr="006B1AC4">
        <w:trPr>
          <w:trHeight w:val="140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/>
              <w:ind w:right="-23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B1-8.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Interesarse por amosar unha pronuncia e entoación adecuadas.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LGB1-8.1.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Interésase por expresarse oralmente coa pronuncia e entoación adecuada a cada acto comunicativo e propia da lingua galega.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1929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B1-9.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Recoñecer usos de linguaxe discriminatoria coas diferenzas.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LGB1-9.1.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 o uso da linguaxe discriminatoria e sexista evidente.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eastAsia="Arial" w:hAnsi="Arial" w:cs="Arial"/>
                <w:sz w:val="17"/>
                <w:szCs w:val="17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LGB1-9.2.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 unha linguaxe respectuosa coas diferenzas, en especial as referentes ao xénero, ás razas e ás etnias.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E20356">
        <w:trPr>
          <w:trHeight w:val="3667"/>
        </w:trPr>
        <w:tc>
          <w:tcPr>
            <w:tcW w:w="1716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B1-10.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Identificar a lingua galega con diversos contextos de uso oral.</w:t>
            </w:r>
          </w:p>
        </w:tc>
        <w:tc>
          <w:tcPr>
            <w:tcW w:w="1558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LGB1-10.1.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 a lingua galega oral con diversos contextos profesionais: sanidade, educación, medios de comunicación...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LGB1-10.2.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 a posibilidade de uso da lingua galega en conversas con persoas coñecidas ou descoñecidas.</w:t>
            </w:r>
          </w:p>
        </w:tc>
        <w:tc>
          <w:tcPr>
            <w:tcW w:w="1726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</w:tbl>
    <w:p w:rsidR="006B1AC4" w:rsidRDefault="006B1AC4" w:rsidP="0098188D">
      <w:pPr>
        <w:spacing w:after="120" w:line="260" w:lineRule="exact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6B1AC4" w:rsidRDefault="006B1AC4" w:rsidP="0098188D">
      <w:pPr>
        <w:spacing w:after="120" w:line="260" w:lineRule="exact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98188D" w:rsidRPr="00C433BB" w:rsidRDefault="0098188D" w:rsidP="0098188D">
      <w:pPr>
        <w:spacing w:after="120" w:line="260" w:lineRule="exact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lastRenderedPageBreak/>
        <w:t>BLOQUE 2. COMUNICACIÓN ESCRITA: LER</w:t>
      </w:r>
    </w:p>
    <w:tbl>
      <w:tblPr>
        <w:tblStyle w:val="Tablaconcuadrcula"/>
        <w:tblW w:w="4959" w:type="pct"/>
        <w:tblLook w:val="04A0" w:firstRow="1" w:lastRow="0" w:firstColumn="1" w:lastColumn="0" w:noHBand="0" w:noVBand="1"/>
      </w:tblPr>
      <w:tblGrid>
        <w:gridCol w:w="4744"/>
        <w:gridCol w:w="6098"/>
        <w:gridCol w:w="3261"/>
      </w:tblGrid>
      <w:tr w:rsidR="006B1AC4" w:rsidRPr="00C433BB" w:rsidTr="006B1AC4">
        <w:trPr>
          <w:trHeight w:val="659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B1AC4">
        <w:trPr>
          <w:trHeight w:val="1311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a información explícita en textos sinxelos de uso cotián ou procedentes dos medios de comunicación. 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 a información relevante de textos sinxelos, sobre feitos e acontecementos próximos á experiencia do alumnado, procedentes dos medios de comunicación social.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 informacións concretas en textos sinxelos, propios de situacións cotiás, como invitacións, felicitacións, notas e avisos ou mensaxes curtas.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Localiza información en textos breves e sinxelos vinculados á experiencia, tanto os producidos con finalidade didáctica como os de uso cotián (folletos, descricións, instrucións e explicacións).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1301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Interpretar e comprender, de maneira xeral, a información procedente de ilustracións.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Interpreta e comprende, de maneira xeral, a información de ilustracións.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</w:tc>
      </w:tr>
      <w:tr w:rsidR="006B1AC4" w:rsidRPr="00C433BB" w:rsidTr="006B1AC4">
        <w:trPr>
          <w:trHeight w:val="147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Ler, de forma guiada, textos sinxelos adecuados aos seus intereses para chegar progresivamente á expresividade e autonomía lectoras.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Descodifica de forma axeitada na lectura de textos moi sinxelos.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LGB2-3.2.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Le textos sinxelos en voz alta, acadando progresivamente a velocidade axeitada.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6B1AC4" w:rsidRPr="00C433BB" w:rsidTr="006B1AC4">
        <w:trPr>
          <w:trHeight w:val="1632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B2-4.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Usar as bibliotecas de aula e de centro, respectando as normas básicas de funcionamento.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LGB2-4.2.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Valora a utilidade das bibliotecas de aula e de centro e manipula os libros con coidado, devolvéndoos ao seu sitio logo de lelos.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6B1AC4">
        <w:trPr>
          <w:trHeight w:val="147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Ter interese por ter unha biblioteca propia.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 interese pola conservación e organización dos seus libros.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E20356">
        <w:trPr>
          <w:trHeight w:val="1451"/>
        </w:trPr>
        <w:tc>
          <w:tcPr>
            <w:tcW w:w="1682" w:type="pct"/>
          </w:tcPr>
          <w:p w:rsidR="006B1AC4" w:rsidRPr="00C433BB" w:rsidRDefault="006B1AC4" w:rsidP="0098188D">
            <w:pPr>
              <w:ind w:left="52" w:right="-20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Amosar interese polos textos escritos como fonte de aprendizaxe e medio de comunicación.</w:t>
            </w:r>
          </w:p>
        </w:tc>
        <w:tc>
          <w:tcPr>
            <w:tcW w:w="2162" w:type="pct"/>
          </w:tcPr>
          <w:p w:rsidR="006B1AC4" w:rsidRPr="00C433BB" w:rsidRDefault="006B1AC4" w:rsidP="0098188D">
            <w:pPr>
              <w:ind w:left="17" w:right="172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LGB2-6.1.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 interese pola lectura como fonte de aprendizaxe e medio de comunicación.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6B1AC4" w:rsidRPr="00C433BB" w:rsidTr="00E20356">
        <w:trPr>
          <w:trHeight w:val="1757"/>
        </w:trPr>
        <w:tc>
          <w:tcPr>
            <w:tcW w:w="1682" w:type="pct"/>
          </w:tcPr>
          <w:p w:rsidR="006B1AC4" w:rsidRPr="00C433BB" w:rsidRDefault="006B1AC4" w:rsidP="0098188D">
            <w:pPr>
              <w:ind w:left="52" w:right="-2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Amosar certa autonomía lectora e capacidade de selección de textos do seu interese, así como ser quen de expresar preferencias.</w:t>
            </w:r>
          </w:p>
        </w:tc>
        <w:tc>
          <w:tcPr>
            <w:tcW w:w="2162" w:type="pct"/>
          </w:tcPr>
          <w:p w:rsidR="006B1AC4" w:rsidRPr="00C433BB" w:rsidRDefault="006B1AC4" w:rsidP="0098188D">
            <w:pPr>
              <w:spacing w:after="120"/>
              <w:ind w:left="17" w:right="17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LGB2-7.1.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Selecciona textos do seu interese con certa autonomía, en función dos seus gustos e preferencias e explica dun xeito moi sinxelo, as súas preferencias lectoras.</w:t>
            </w:r>
          </w:p>
          <w:p w:rsidR="006B1AC4" w:rsidRPr="00C433BB" w:rsidRDefault="006B1AC4" w:rsidP="0098188D">
            <w:pPr>
              <w:ind w:left="17" w:right="172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LGB2-7.2.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Expresa, de maneira sinxela, opinións e valoracións sobre as lecturas feitas.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</w:tbl>
    <w:p w:rsidR="006B1AC4" w:rsidRDefault="006B1AC4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6B1AC4" w:rsidRDefault="006B1AC4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6B1AC4" w:rsidRDefault="006B1AC4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6B1AC4" w:rsidRDefault="006B1AC4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E20356" w:rsidRDefault="00E20356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6B1AC4" w:rsidRDefault="006B1AC4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</w:p>
    <w:p w:rsidR="0098188D" w:rsidRPr="00C433BB" w:rsidRDefault="0098188D" w:rsidP="0098188D">
      <w:pPr>
        <w:spacing w:after="120" w:line="260" w:lineRule="exact"/>
        <w:outlineLvl w:val="0"/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E36C0A" w:themeColor="accent6" w:themeShade="BF"/>
          <w:sz w:val="21"/>
          <w:szCs w:val="21"/>
          <w:lang w:val="gl-ES"/>
        </w:rPr>
        <w:lastRenderedPageBreak/>
        <w:t>BLOQUE 3. COMUNICACIÓN ESCRITA: ESCRIBIR</w:t>
      </w:r>
    </w:p>
    <w:tbl>
      <w:tblPr>
        <w:tblStyle w:val="Tablaconcuadrcula"/>
        <w:tblW w:w="4810" w:type="pct"/>
        <w:tblLook w:val="04A0" w:firstRow="1" w:lastRow="0" w:firstColumn="1" w:lastColumn="0" w:noHBand="0" w:noVBand="1"/>
      </w:tblPr>
      <w:tblGrid>
        <w:gridCol w:w="4602"/>
        <w:gridCol w:w="5915"/>
        <w:gridCol w:w="3163"/>
      </w:tblGrid>
      <w:tr w:rsidR="006B1AC4" w:rsidRPr="00C433BB" w:rsidTr="006B1AC4">
        <w:trPr>
          <w:trHeight w:val="695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1AC4" w:rsidRPr="00C433BB" w:rsidRDefault="006B1AC4" w:rsidP="0098188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B1AC4">
        <w:trPr>
          <w:trHeight w:val="2922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Producir e reescribir textos sinxelos relativos a situacións cotiás infantís, aqueles propios dos medios de comunicación ou os relacionados coa escola, respectando as convencións elementais da escrita.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Produce e reescribe textos moi sinxelos relativos a situacións cotiás infantís como invitacións, felicitacións, notas ou avisos.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Elabora pequenos textos con certa coherencia e de xeito creativo.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 o punto nos seus escritos.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Interésase por aplicar as regras ortográficas, con especial atención ao uso das maiúsculas.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Compón pequenos textos propios dos medios de comunicación social e/ou dos seus elementos (novas sinxelas e breves, titulares, pés de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foto…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) sobre acontecementos próximos á súa experiencia.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Compón textos relacionados coa escola: listaxes,descricións e explicacións elementais.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6B1AC4">
        <w:trPr>
          <w:trHeight w:val="2440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Utilizar de xeito guiado estratexias para a produción de textos, respondendo as preguntas de para quen, e que escribir, recoñecendo o tipo de texto (nota, aviso, conto).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de xeito guiado estratexias para a produción de textos, respondendo as preguntas de </w:t>
            </w:r>
            <w:r w:rsidRPr="00C433BB">
              <w:rPr>
                <w:rFonts w:ascii="Arial" w:hAnsi="Arial" w:cs="Arial"/>
                <w:i/>
                <w:color w:val="000000"/>
                <w:sz w:val="21"/>
                <w:szCs w:val="21"/>
                <w:lang w:val="gl-ES"/>
              </w:rPr>
              <w:t>para quen,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 </w:t>
            </w:r>
            <w:r w:rsidRPr="00C433BB">
              <w:rPr>
                <w:rFonts w:ascii="Arial" w:hAnsi="Arial" w:cs="Arial"/>
                <w:i/>
                <w:color w:val="000000"/>
                <w:sz w:val="21"/>
                <w:szCs w:val="21"/>
                <w:lang w:val="gl-ES"/>
              </w:rPr>
              <w:t>que escribir,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recoñecendo o tipo de texto (nota, aviso, conto).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6B1AC4" w:rsidRPr="00C433BB" w:rsidTr="006B1AC4">
        <w:trPr>
          <w:trHeight w:val="1409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B3-3.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Elaborar textos moi sinxelos que combinen a linguaxe verbal e a non verbal.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Elabora textos moi sinxelos que combinan a linguaxe verbal e non verbal: carteis publicitarios, anuncios, cómic.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1215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 xml:space="preserve">B3-4.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Usar, de xeito guiado, programas informáticos de procesamento de texto.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Usa de xeito guiado, programas informáticos de procesamento.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1571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Utilizar recursos gráficos, como a ilustración, que faciliten a comprensión dos textos.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Ilustra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creativamente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os seus escritos con imaxes redundantes co seu contido.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B1AC4">
        <w:trPr>
          <w:trHeight w:val="912"/>
        </w:trPr>
        <w:tc>
          <w:tcPr>
            <w:tcW w:w="168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Interesarse pola presentación dos traballos escritos e valorar a lingua escrita como medio de comunicación e de expresión creativa.</w:t>
            </w:r>
          </w:p>
        </w:tc>
        <w:tc>
          <w:tcPr>
            <w:tcW w:w="2162" w:type="pct"/>
            <w:vAlign w:val="center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LGB3-6.1.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Interésase pola presentación dos textos seguindo as normas básicas de presentación establecidas: disposición no papel, limpeza e calidade caligráfica.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LGB3-6.2.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Valora a lingua escrita como medio de comunicación e de expresión creativa.</w:t>
            </w:r>
          </w:p>
        </w:tc>
        <w:tc>
          <w:tcPr>
            <w:tcW w:w="1157" w:type="pct"/>
          </w:tcPr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6B1AC4" w:rsidRPr="00C433BB" w:rsidRDefault="006B1AC4" w:rsidP="0098188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</w:tbl>
    <w:p w:rsidR="007B2051" w:rsidRDefault="007B2051" w:rsidP="006B1AC4">
      <w:pPr>
        <w:spacing w:after="200" w:line="276" w:lineRule="auto"/>
      </w:pPr>
    </w:p>
    <w:p w:rsidR="0098188D" w:rsidRDefault="0098188D">
      <w:pPr>
        <w:spacing w:after="200" w:line="276" w:lineRule="auto"/>
      </w:pPr>
      <w:r>
        <w:br w:type="page"/>
      </w: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lastRenderedPageBreak/>
        <w:t>CIENCIAS NATU</w:t>
      </w:r>
      <w:r w:rsidR="00E20356">
        <w:rPr>
          <w:rFonts w:ascii="Arial" w:hAnsi="Arial" w:cs="Arial"/>
          <w:b/>
          <w:color w:val="00993B"/>
          <w:sz w:val="21"/>
          <w:szCs w:val="21"/>
          <w:lang w:val="gl-ES"/>
        </w:rPr>
        <w:t>RAIS: ESTÁNDARES DE APRENDIZAXE E</w:t>
      </w: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t xml:space="preserve"> COMPETENC</w:t>
      </w:r>
      <w:r w:rsidR="00E20356">
        <w:rPr>
          <w:rFonts w:ascii="Arial" w:hAnsi="Arial" w:cs="Arial"/>
          <w:b/>
          <w:color w:val="00993B"/>
          <w:sz w:val="21"/>
          <w:szCs w:val="21"/>
          <w:lang w:val="gl-ES"/>
        </w:rPr>
        <w:t xml:space="preserve">IAS CLAVE </w:t>
      </w: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t>BLOQUE 1. INICIACIÓN Á ACTIVIDADE CIENTÍFICA</w:t>
      </w:r>
    </w:p>
    <w:tbl>
      <w:tblPr>
        <w:tblW w:w="4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4"/>
        <w:gridCol w:w="4754"/>
        <w:gridCol w:w="2993"/>
      </w:tblGrid>
      <w:tr w:rsidR="006B1AC4" w:rsidRPr="00C433BB" w:rsidTr="006B1AC4">
        <w:trPr>
          <w:trHeight w:val="956"/>
          <w:jc w:val="center"/>
        </w:trPr>
        <w:tc>
          <w:tcPr>
            <w:tcW w:w="1889" w:type="pct"/>
            <w:shd w:val="clear" w:color="auto" w:fill="00993B"/>
            <w:vAlign w:val="center"/>
          </w:tcPr>
          <w:p w:rsidR="006B1AC4" w:rsidRPr="00C433BB" w:rsidRDefault="006B1AC4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909" w:type="pct"/>
            <w:shd w:val="clear" w:color="auto" w:fill="00993B"/>
            <w:vAlign w:val="center"/>
          </w:tcPr>
          <w:p w:rsidR="006B1AC4" w:rsidRPr="00C433BB" w:rsidRDefault="006B1AC4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202" w:type="pct"/>
            <w:shd w:val="clear" w:color="auto" w:fill="00993B"/>
          </w:tcPr>
          <w:p w:rsidR="006B1AC4" w:rsidRPr="00C433BB" w:rsidRDefault="006B1AC4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B1AC4">
        <w:trPr>
          <w:trHeight w:val="3302"/>
          <w:jc w:val="center"/>
        </w:trPr>
        <w:tc>
          <w:tcPr>
            <w:tcW w:w="1889" w:type="pct"/>
            <w:tcBorders>
              <w:bottom w:val="single" w:sz="4" w:space="0" w:color="auto"/>
            </w:tcBorders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Buscar, seleccionar información de forma guiada e comunicar os resultados en diferentes soportes.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993B"/>
                <w:sz w:val="21"/>
                <w:szCs w:val="21"/>
                <w:lang w:val="gl-ES"/>
              </w:rPr>
              <w:t>CNB1-1.1.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Busca e selecciona información de forma guiada e comunica o resultado de forma oral e escrita, de maneira limpa, clara e ordenada, en diferentes soportes.</w:t>
            </w:r>
          </w:p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993B"/>
                <w:sz w:val="21"/>
                <w:szCs w:val="21"/>
                <w:lang w:val="gl-ES"/>
              </w:rPr>
              <w:t>CNB1-1.2.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Manifesta certa autonomía na observación e na planificación de accións e tarefas e ten iniciativa na toma de decisións.</w:t>
            </w:r>
          </w:p>
        </w:tc>
        <w:tc>
          <w:tcPr>
            <w:tcW w:w="1202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b/>
                <w:color w:val="00B05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</w:tc>
      </w:tr>
      <w:tr w:rsidR="006B1AC4" w:rsidRPr="00C433BB" w:rsidTr="006B1AC4">
        <w:trPr>
          <w:trHeight w:val="612"/>
          <w:jc w:val="center"/>
        </w:trPr>
        <w:tc>
          <w:tcPr>
            <w:tcW w:w="1889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Traballar de forma cooperativa, respectando os compañeiros/as, o material e as normas de convivencia.</w:t>
            </w:r>
          </w:p>
        </w:tc>
        <w:tc>
          <w:tcPr>
            <w:tcW w:w="1909" w:type="pct"/>
          </w:tcPr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eastAsia="Calibri" w:hAnsi="Arial" w:cs="Arial"/>
                <w:b/>
                <w:color w:val="00993B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00993B"/>
                <w:sz w:val="21"/>
                <w:szCs w:val="21"/>
                <w:lang w:val="gl-ES"/>
              </w:rPr>
              <w:t>CNB1-2.1.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Utiliza estratexias para traballar de forma individual e en equipo e respecta os compañeiros/as, o material e as normas de convivencia.</w:t>
            </w:r>
          </w:p>
        </w:tc>
        <w:tc>
          <w:tcPr>
            <w:tcW w:w="1202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</w:tbl>
    <w:p w:rsidR="00D45B47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B1AC4" w:rsidRDefault="006B1AC4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B1AC4" w:rsidRDefault="006B1AC4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B1AC4" w:rsidRDefault="006B1AC4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B1AC4" w:rsidRDefault="006B1AC4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D45B47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lastRenderedPageBreak/>
        <w:t>BLOQUE 2. O SER HUMANO E A SAÚDE</w:t>
      </w:r>
    </w:p>
    <w:tbl>
      <w:tblPr>
        <w:tblW w:w="4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7"/>
        <w:gridCol w:w="4684"/>
        <w:gridCol w:w="2706"/>
      </w:tblGrid>
      <w:tr w:rsidR="006B1AC4" w:rsidRPr="00C433BB" w:rsidTr="00637D18">
        <w:trPr>
          <w:trHeight w:val="630"/>
          <w:jc w:val="center"/>
        </w:trPr>
        <w:tc>
          <w:tcPr>
            <w:tcW w:w="1857" w:type="pct"/>
            <w:shd w:val="clear" w:color="auto" w:fill="00993B"/>
            <w:vAlign w:val="center"/>
          </w:tcPr>
          <w:p w:rsidR="006B1AC4" w:rsidRPr="00C433BB" w:rsidRDefault="006B1AC4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992" w:type="pct"/>
            <w:shd w:val="clear" w:color="auto" w:fill="00993B"/>
            <w:vAlign w:val="center"/>
          </w:tcPr>
          <w:p w:rsidR="006B1AC4" w:rsidRPr="00C433BB" w:rsidRDefault="006B1AC4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51" w:type="pct"/>
            <w:shd w:val="clear" w:color="auto" w:fill="00993B"/>
          </w:tcPr>
          <w:p w:rsidR="006B1AC4" w:rsidRPr="00C433BB" w:rsidRDefault="006B1AC4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B1AC4" w:rsidRPr="00C433BB" w:rsidTr="00637D18">
        <w:trPr>
          <w:trHeight w:val="701"/>
          <w:jc w:val="center"/>
        </w:trPr>
        <w:tc>
          <w:tcPr>
            <w:tcW w:w="1857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B2-1.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Identificar semellanzas e diferenzas entre as persoas valorando a diversidade</w:t>
            </w:r>
            <w:r w:rsidRPr="00C433BB">
              <w:rPr>
                <w:rFonts w:ascii="Arial" w:eastAsia="Arial" w:hAnsi="Arial" w:cs="Arial"/>
                <w:sz w:val="18"/>
                <w:szCs w:val="18"/>
                <w:lang w:val="gl-ES"/>
              </w:rPr>
              <w:t>.</w:t>
            </w:r>
          </w:p>
        </w:tc>
        <w:tc>
          <w:tcPr>
            <w:tcW w:w="1992" w:type="pct"/>
          </w:tcPr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 semellanzas e diferenzas entre as persoas valorando a diversidade.</w:t>
            </w:r>
          </w:p>
          <w:p w:rsidR="006B1AC4" w:rsidRPr="00C433BB" w:rsidRDefault="006B1AC4" w:rsidP="00F970D8">
            <w:pPr>
              <w:spacing w:after="120"/>
              <w:ind w:right="-23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Recoñece partes do propio corpo.</w:t>
            </w:r>
          </w:p>
          <w:p w:rsidR="006B1AC4" w:rsidRPr="00C433BB" w:rsidRDefault="006B1AC4" w:rsidP="00F970D8">
            <w:pPr>
              <w:ind w:right="-2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Verbaliza e comparte emocións e sentimentos propios e alleos.</w:t>
            </w:r>
          </w:p>
        </w:tc>
        <w:tc>
          <w:tcPr>
            <w:tcW w:w="1151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b/>
                <w:color w:val="00B05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B1AC4" w:rsidRPr="00C433BB" w:rsidTr="00637D18">
        <w:trPr>
          <w:trHeight w:val="3813"/>
          <w:jc w:val="center"/>
        </w:trPr>
        <w:tc>
          <w:tcPr>
            <w:tcW w:w="1857" w:type="pct"/>
            <w:tcBorders>
              <w:bottom w:val="single" w:sz="4" w:space="0" w:color="auto"/>
            </w:tcBorders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B2-2.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Coñecer e valorar a relación entre o benestar e a práctica de determinados hábitos: a hixiene persoal, a alimentación variada, o exercicio físico regulado sen excesos ou o descanso diario.</w:t>
            </w:r>
          </w:p>
        </w:tc>
        <w:tc>
          <w:tcPr>
            <w:tcW w:w="1992" w:type="pct"/>
            <w:tcBorders>
              <w:bottom w:val="single" w:sz="4" w:space="0" w:color="auto"/>
            </w:tcBorders>
          </w:tcPr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Relaciona a vida saudable cunha alimentación adecuada.</w:t>
            </w:r>
          </w:p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sz w:val="14"/>
                <w:szCs w:val="14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CNB2-2.2.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Relaciona o exercicio físico, os hábitos de hixiene e o tempo de lecer coa propia saúde.</w:t>
            </w:r>
          </w:p>
        </w:tc>
        <w:tc>
          <w:tcPr>
            <w:tcW w:w="1151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6B1AC4" w:rsidRPr="00C433BB" w:rsidTr="00637D18">
        <w:trPr>
          <w:trHeight w:val="1815"/>
          <w:jc w:val="center"/>
        </w:trPr>
        <w:tc>
          <w:tcPr>
            <w:tcW w:w="1857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B2-3.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Deseñar, de forma colectiva, un menú semanal de merendas saudables para o recreo.</w:t>
            </w:r>
          </w:p>
        </w:tc>
        <w:tc>
          <w:tcPr>
            <w:tcW w:w="1992" w:type="pct"/>
          </w:tcPr>
          <w:p w:rsidR="006B1AC4" w:rsidRPr="00C433BB" w:rsidRDefault="006B1AC4" w:rsidP="00F970D8">
            <w:pPr>
              <w:tabs>
                <w:tab w:val="num" w:pos="447"/>
              </w:tabs>
              <w:spacing w:after="120" w:line="260" w:lineRule="exact"/>
              <w:rPr>
                <w:rFonts w:ascii="Arial" w:eastAsia="Calibri" w:hAnsi="Arial" w:cs="Arial"/>
                <w:b/>
                <w:color w:val="00993B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CNB2-3.1.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Analiza os seus costumes na alimentación diaria e aplica o menú semanal de merendas na escola.</w:t>
            </w:r>
          </w:p>
        </w:tc>
        <w:tc>
          <w:tcPr>
            <w:tcW w:w="1151" w:type="pct"/>
          </w:tcPr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B1AC4" w:rsidRPr="00C433BB" w:rsidRDefault="006B1AC4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</w:tbl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814F9C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lastRenderedPageBreak/>
        <w:t>BLOQUE 3. OS SERES VIVOS</w:t>
      </w:r>
    </w:p>
    <w:tbl>
      <w:tblPr>
        <w:tblW w:w="4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5070"/>
        <w:gridCol w:w="2911"/>
      </w:tblGrid>
      <w:tr w:rsidR="00637D18" w:rsidRPr="00C433BB" w:rsidTr="00637D18">
        <w:trPr>
          <w:trHeight w:val="913"/>
          <w:jc w:val="center"/>
        </w:trPr>
        <w:tc>
          <w:tcPr>
            <w:tcW w:w="1835" w:type="pct"/>
            <w:shd w:val="clear" w:color="auto" w:fill="00993B"/>
            <w:vAlign w:val="center"/>
          </w:tcPr>
          <w:p w:rsidR="00637D18" w:rsidRPr="00C433BB" w:rsidRDefault="00637D18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010" w:type="pct"/>
            <w:shd w:val="clear" w:color="auto" w:fill="00993B"/>
            <w:vAlign w:val="center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54" w:type="pct"/>
            <w:shd w:val="clear" w:color="auto" w:fill="00993B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37D18" w:rsidRPr="00C433BB" w:rsidTr="00637D18">
        <w:trPr>
          <w:trHeight w:val="584"/>
          <w:jc w:val="center"/>
        </w:trPr>
        <w:tc>
          <w:tcPr>
            <w:tcW w:w="1835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B3-1.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Identificar e explicar en diferentes soportes, as principais características das plantas e dos animais.</w:t>
            </w:r>
          </w:p>
        </w:tc>
        <w:tc>
          <w:tcPr>
            <w:tcW w:w="2010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CNB3-1.1.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Explica as principais diferenzas entre plantas e animais empregando diferentes soportes.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CNB3-1.2.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Identifica e describe, con criterios elementais, animais e plantas do seu contorno.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CNB3-1.3.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Amosa condutas de respecto e coidado cara aos seres vivos.</w:t>
            </w:r>
          </w:p>
        </w:tc>
        <w:tc>
          <w:tcPr>
            <w:tcW w:w="1154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00B05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</w:tc>
      </w:tr>
      <w:tr w:rsidR="00637D18" w:rsidRPr="00C433BB" w:rsidTr="00637D18">
        <w:trPr>
          <w:trHeight w:val="1029"/>
          <w:jc w:val="center"/>
        </w:trPr>
        <w:tc>
          <w:tcPr>
            <w:tcW w:w="1835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B3-2.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Observar e identificar, de maneira elemental e en equipo, algún ser vivo no seu medio natural ou na aula e comunicar de xeito oral e escrito os resultados, empregando diferentes soportes. </w:t>
            </w:r>
          </w:p>
        </w:tc>
        <w:tc>
          <w:tcPr>
            <w:tcW w:w="2010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CNB3-2.1.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Recolle datos a partir da súa observación e comunícaos empregando diferentes soportes.</w:t>
            </w:r>
          </w:p>
        </w:tc>
        <w:tc>
          <w:tcPr>
            <w:tcW w:w="1154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</w:tc>
      </w:tr>
    </w:tbl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637D18" w:rsidRDefault="00637D18" w:rsidP="00D45B47">
      <w:pPr>
        <w:spacing w:after="120" w:line="260" w:lineRule="exact"/>
        <w:outlineLvl w:val="0"/>
        <w:rPr>
          <w:rFonts w:ascii="Arial" w:hAnsi="Arial" w:cs="Arial"/>
          <w:b/>
          <w:color w:val="00993B"/>
          <w:sz w:val="21"/>
          <w:szCs w:val="21"/>
          <w:lang w:val="gl-ES"/>
        </w:rPr>
      </w:pP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814F9C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00993B"/>
          <w:sz w:val="21"/>
          <w:szCs w:val="21"/>
          <w:lang w:val="gl-ES"/>
        </w:rPr>
        <w:t>BLOQUE 4. MATERIA E ENERXÍA</w:t>
      </w: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814F9C"/>
          <w:sz w:val="21"/>
          <w:szCs w:val="21"/>
          <w:lang w:val="gl-ES"/>
        </w:rPr>
      </w:pPr>
    </w:p>
    <w:tbl>
      <w:tblPr>
        <w:tblW w:w="4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9"/>
        <w:gridCol w:w="4798"/>
        <w:gridCol w:w="2723"/>
      </w:tblGrid>
      <w:tr w:rsidR="00637D18" w:rsidRPr="00C433BB" w:rsidTr="00637D18">
        <w:trPr>
          <w:trHeight w:val="194"/>
          <w:jc w:val="center"/>
        </w:trPr>
        <w:tc>
          <w:tcPr>
            <w:tcW w:w="1813" w:type="pct"/>
            <w:shd w:val="clear" w:color="auto" w:fill="00993B"/>
            <w:vAlign w:val="center"/>
          </w:tcPr>
          <w:p w:rsidR="00637D18" w:rsidRPr="00C433BB" w:rsidRDefault="00637D18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033" w:type="pct"/>
            <w:shd w:val="clear" w:color="auto" w:fill="00993B"/>
            <w:vAlign w:val="center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54" w:type="pct"/>
            <w:shd w:val="clear" w:color="auto" w:fill="00993B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37D18" w:rsidRPr="00C433BB" w:rsidTr="00637D18">
        <w:trPr>
          <w:trHeight w:val="2952"/>
          <w:jc w:val="center"/>
        </w:trPr>
        <w:tc>
          <w:tcPr>
            <w:tcW w:w="181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B4-1.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Adoptar medidas de protección </w:t>
            </w:r>
            <w:proofErr w:type="spellStart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medioambientais</w:t>
            </w:r>
            <w:proofErr w:type="spellEnd"/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 poñelas en práctica na escola.</w:t>
            </w:r>
          </w:p>
        </w:tc>
        <w:tc>
          <w:tcPr>
            <w:tcW w:w="2033" w:type="pct"/>
          </w:tcPr>
          <w:p w:rsidR="00637D18" w:rsidRPr="00C433BB" w:rsidRDefault="00637D18" w:rsidP="00F970D8">
            <w:pPr>
              <w:pStyle w:val="TableParagraph"/>
              <w:spacing w:before="65" w:line="247" w:lineRule="auto"/>
              <w:ind w:left="0" w:right="16" w:firstLine="0"/>
              <w:rPr>
                <w:rFonts w:eastAsiaTheme="minorHAnsi"/>
                <w:sz w:val="21"/>
                <w:szCs w:val="21"/>
                <w:lang w:val="gl-ES" w:eastAsia="en-US" w:bidi="ar-SA"/>
              </w:rPr>
            </w:pPr>
            <w:r w:rsidRPr="00C433BB">
              <w:rPr>
                <w:rFonts w:eastAsiaTheme="minorHAnsi"/>
                <w:b/>
                <w:color w:val="00993B"/>
                <w:sz w:val="21"/>
                <w:szCs w:val="21"/>
                <w:lang w:val="gl-ES" w:eastAsia="en-US" w:bidi="ar-SA"/>
              </w:rPr>
              <w:t>CNB4-1.1.</w:t>
            </w:r>
            <w:r w:rsidRPr="00C433BB">
              <w:rPr>
                <w:rFonts w:eastAsiaTheme="minorHAnsi"/>
                <w:sz w:val="21"/>
                <w:szCs w:val="21"/>
                <w:lang w:val="gl-ES" w:eastAsia="en-US" w:bidi="ar-SA"/>
              </w:rPr>
              <w:t xml:space="preserve"> Reduce, </w:t>
            </w:r>
            <w:proofErr w:type="spellStart"/>
            <w:r w:rsidRPr="00C433BB">
              <w:rPr>
                <w:rFonts w:eastAsiaTheme="minorHAnsi"/>
                <w:sz w:val="21"/>
                <w:szCs w:val="21"/>
                <w:lang w:val="gl-ES" w:eastAsia="en-US" w:bidi="ar-SA"/>
              </w:rPr>
              <w:t>reutiliza</w:t>
            </w:r>
            <w:proofErr w:type="spellEnd"/>
            <w:r w:rsidRPr="00C433BB">
              <w:rPr>
                <w:rFonts w:eastAsiaTheme="minorHAnsi"/>
                <w:sz w:val="21"/>
                <w:szCs w:val="21"/>
                <w:lang w:val="gl-ES" w:eastAsia="en-US" w:bidi="ar-SA"/>
              </w:rPr>
              <w:t xml:space="preserve"> e recicla obxectos na escola.</w:t>
            </w:r>
          </w:p>
          <w:p w:rsidR="00637D18" w:rsidRPr="00C433BB" w:rsidRDefault="00637D18" w:rsidP="00F970D8">
            <w:pPr>
              <w:pStyle w:val="TableParagraph"/>
              <w:spacing w:before="65" w:line="247" w:lineRule="auto"/>
              <w:ind w:left="0" w:right="16" w:firstLine="0"/>
              <w:rPr>
                <w:b/>
                <w:color w:val="00993B"/>
                <w:sz w:val="21"/>
                <w:szCs w:val="21"/>
                <w:lang w:val="gl-ES"/>
              </w:rPr>
            </w:pPr>
            <w:r w:rsidRPr="00C433BB">
              <w:rPr>
                <w:rFonts w:eastAsiaTheme="minorHAnsi"/>
                <w:b/>
                <w:color w:val="00993B"/>
                <w:sz w:val="21"/>
                <w:szCs w:val="21"/>
                <w:lang w:val="gl-ES" w:eastAsia="en-US" w:bidi="ar-SA"/>
              </w:rPr>
              <w:t>CNB4-1.2.</w:t>
            </w:r>
            <w:r w:rsidRPr="00C433BB">
              <w:rPr>
                <w:rFonts w:eastAsiaTheme="minorHAnsi"/>
                <w:sz w:val="21"/>
                <w:szCs w:val="21"/>
                <w:lang w:val="gl-ES" w:eastAsia="en-US" w:bidi="ar-SA"/>
              </w:rPr>
              <w:t xml:space="preserve"> Identifica e adopta medidas de uso responsable da auga na escola.</w:t>
            </w:r>
          </w:p>
        </w:tc>
        <w:tc>
          <w:tcPr>
            <w:tcW w:w="1154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00B05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637D18" w:rsidRPr="00C433BB" w:rsidTr="00637D18">
        <w:trPr>
          <w:trHeight w:val="1541"/>
          <w:jc w:val="center"/>
        </w:trPr>
        <w:tc>
          <w:tcPr>
            <w:tcW w:w="181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00993B"/>
                <w:sz w:val="21"/>
                <w:szCs w:val="21"/>
                <w:lang w:val="gl-ES"/>
              </w:rPr>
              <w:t>B4-2.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Experimentar e manipular instrumentos e obxectos sinxelos de uso cotián identificando algunhas propiedades físicas.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</w:tc>
        <w:tc>
          <w:tcPr>
            <w:tcW w:w="2033" w:type="pct"/>
          </w:tcPr>
          <w:p w:rsidR="00637D18" w:rsidRPr="00C433BB" w:rsidRDefault="00637D18" w:rsidP="00F970D8">
            <w:pPr>
              <w:pStyle w:val="TableParagraph"/>
              <w:spacing w:before="65" w:line="247" w:lineRule="auto"/>
              <w:ind w:left="0" w:right="16" w:firstLine="0"/>
              <w:rPr>
                <w:sz w:val="21"/>
                <w:szCs w:val="21"/>
                <w:lang w:val="gl-ES"/>
              </w:rPr>
            </w:pPr>
            <w:r w:rsidRPr="00C433BB">
              <w:rPr>
                <w:rFonts w:eastAsiaTheme="minorHAnsi"/>
                <w:b/>
                <w:color w:val="00993B"/>
                <w:sz w:val="21"/>
                <w:szCs w:val="21"/>
                <w:lang w:val="gl-ES" w:eastAsia="en-US" w:bidi="ar-SA"/>
              </w:rPr>
              <w:t>CNB4-2.1.</w:t>
            </w:r>
            <w:r w:rsidRPr="00C433BB">
              <w:rPr>
                <w:rFonts w:eastAsiaTheme="minorHAnsi"/>
                <w:sz w:val="21"/>
                <w:szCs w:val="21"/>
                <w:lang w:val="gl-ES" w:eastAsia="en-US" w:bidi="ar-SA"/>
              </w:rPr>
              <w:t xml:space="preserve"> Identifica cor, dureza, cheiro, sabor e textura en materiais e obxectos de uso cotián.</w:t>
            </w:r>
          </w:p>
        </w:tc>
        <w:tc>
          <w:tcPr>
            <w:tcW w:w="1154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</w:tbl>
    <w:p w:rsidR="0098188D" w:rsidRDefault="0098188D" w:rsidP="00637D18">
      <w:pPr>
        <w:spacing w:after="200" w:line="276" w:lineRule="auto"/>
      </w:pPr>
    </w:p>
    <w:p w:rsidR="00D45B47" w:rsidRDefault="00D45B47">
      <w:pPr>
        <w:spacing w:after="200" w:line="276" w:lineRule="auto"/>
      </w:pPr>
      <w:r>
        <w:br w:type="page"/>
      </w: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814F9C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814F9C"/>
          <w:sz w:val="21"/>
          <w:szCs w:val="21"/>
          <w:lang w:val="gl-ES"/>
        </w:rPr>
        <w:lastRenderedPageBreak/>
        <w:t>CIENCIAS SOC</w:t>
      </w:r>
      <w:r w:rsidR="00E20356">
        <w:rPr>
          <w:rFonts w:ascii="Arial" w:hAnsi="Arial" w:cs="Arial"/>
          <w:b/>
          <w:color w:val="814F9C"/>
          <w:sz w:val="21"/>
          <w:szCs w:val="21"/>
          <w:lang w:val="gl-ES"/>
        </w:rPr>
        <w:t xml:space="preserve">IAIS: ESTÁNDARES DE APRENDIZAXE E </w:t>
      </w:r>
      <w:r w:rsidRPr="00C433BB">
        <w:rPr>
          <w:rFonts w:ascii="Arial" w:hAnsi="Arial" w:cs="Arial"/>
          <w:b/>
          <w:color w:val="814F9C"/>
          <w:sz w:val="21"/>
          <w:szCs w:val="21"/>
          <w:lang w:val="gl-ES"/>
        </w:rPr>
        <w:t>COMPETENC</w:t>
      </w:r>
      <w:r w:rsidR="00E20356">
        <w:rPr>
          <w:rFonts w:ascii="Arial" w:hAnsi="Arial" w:cs="Arial"/>
          <w:b/>
          <w:color w:val="814F9C"/>
          <w:sz w:val="21"/>
          <w:szCs w:val="21"/>
          <w:lang w:val="gl-ES"/>
        </w:rPr>
        <w:t xml:space="preserve">IAS CLAVE </w:t>
      </w:r>
    </w:p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814F9C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814F9C"/>
          <w:sz w:val="21"/>
          <w:szCs w:val="21"/>
          <w:lang w:val="gl-ES"/>
        </w:rPr>
        <w:t>BLOQUE 1. CONTIDOS COMÚNS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883"/>
        <w:gridCol w:w="3136"/>
      </w:tblGrid>
      <w:tr w:rsidR="00637D18" w:rsidRPr="00C433BB" w:rsidTr="00637D18">
        <w:trPr>
          <w:trHeight w:val="139"/>
          <w:jc w:val="center"/>
        </w:trPr>
        <w:tc>
          <w:tcPr>
            <w:tcW w:w="1985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836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79" w:type="pct"/>
            <w:shd w:val="clear" w:color="auto" w:fill="814F9C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COMPETENCIAS CLAVE</w:t>
            </w:r>
          </w:p>
        </w:tc>
      </w:tr>
      <w:tr w:rsidR="00637D18" w:rsidRPr="00C433BB" w:rsidTr="00637D18">
        <w:trPr>
          <w:trHeight w:val="2938"/>
          <w:jc w:val="center"/>
        </w:trPr>
        <w:tc>
          <w:tcPr>
            <w:tcW w:w="1985" w:type="pct"/>
          </w:tcPr>
          <w:p w:rsidR="00637D18" w:rsidRPr="00C433BB" w:rsidRDefault="00637D18" w:rsidP="00F970D8">
            <w:pPr>
              <w:tabs>
                <w:tab w:val="center" w:pos="4252"/>
                <w:tab w:val="right" w:pos="8504"/>
              </w:tabs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Realizar traballos de investigación que partan do establecemento de conxecturas, da observación, experimentación e da toma de conciencia dos sentimentos e sensacións como medios básicos para obter información, seleccionala, organizala, extraer conclusións e comunicalas sen esquecer a introdución ao manexo das TIC para este fin e valorando o esforzo realizado.</w:t>
            </w:r>
          </w:p>
        </w:tc>
        <w:tc>
          <w:tcPr>
            <w:tcW w:w="1836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CSB1-1.1.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Fai conxecturas, predicións e recolle información a través da observación e experimentación iniciándose no emprego das TIC e outras fontes directas e indirectas, selecciona a información relevante e a organiza, obtén conclusións sinxelas e as comunica.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CSB1-1.2.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Manifesta autonomía na planificación e execución de accións e tarefas coidando a súa presentación, ten iniciativa na toma de decisións e asume responsabilidades.</w:t>
            </w:r>
          </w:p>
        </w:tc>
        <w:tc>
          <w:tcPr>
            <w:tcW w:w="1179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CSIEE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CD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</w:tc>
      </w:tr>
      <w:tr w:rsidR="00637D18" w:rsidRPr="00C433BB" w:rsidTr="00637D18">
        <w:trPr>
          <w:trHeight w:val="1351"/>
          <w:jc w:val="center"/>
        </w:trPr>
        <w:tc>
          <w:tcPr>
            <w:tcW w:w="1985" w:type="pct"/>
          </w:tcPr>
          <w:p w:rsidR="00637D18" w:rsidRPr="00C433BB" w:rsidRDefault="00637D18" w:rsidP="00F970D8">
            <w:pPr>
              <w:tabs>
                <w:tab w:val="center" w:pos="4252"/>
                <w:tab w:val="right" w:pos="8504"/>
              </w:tabs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Traballar en equipo e adoitar un comportamento de respecto e tolerancia ante as achegas alleas.</w:t>
            </w:r>
          </w:p>
        </w:tc>
        <w:tc>
          <w:tcPr>
            <w:tcW w:w="1836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 xml:space="preserve">CSB1-2.1.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Participa en actividades individuais e de grupo adoitando un comportamento responsable, construtivo e solidario, valorando o esforzo e o coidado do material.</w:t>
            </w:r>
          </w:p>
        </w:tc>
        <w:tc>
          <w:tcPr>
            <w:tcW w:w="1179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096"/>
          <w:jc w:val="center"/>
        </w:trPr>
        <w:tc>
          <w:tcPr>
            <w:tcW w:w="1985" w:type="pct"/>
          </w:tcPr>
          <w:p w:rsidR="00637D18" w:rsidRPr="00C433BB" w:rsidRDefault="00637D18" w:rsidP="00F970D8">
            <w:pPr>
              <w:tabs>
                <w:tab w:val="center" w:pos="4252"/>
                <w:tab w:val="right" w:pos="8504"/>
              </w:tabs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B1-3.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Empregar os mapas mentais como unha técnica básica de estudo.</w:t>
            </w:r>
          </w:p>
        </w:tc>
        <w:tc>
          <w:tcPr>
            <w:tcW w:w="1836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CSB1-3.1.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Elabora algúns mapas mentais sinxelos como técnica</w:t>
            </w: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 xml:space="preserve">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básica de estudo.</w:t>
            </w:r>
          </w:p>
        </w:tc>
        <w:tc>
          <w:tcPr>
            <w:tcW w:w="1179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906"/>
          <w:jc w:val="center"/>
        </w:trPr>
        <w:tc>
          <w:tcPr>
            <w:tcW w:w="1985" w:type="pct"/>
          </w:tcPr>
          <w:p w:rsidR="00637D18" w:rsidRPr="00C433BB" w:rsidRDefault="00637D18" w:rsidP="00F970D8">
            <w:pPr>
              <w:tabs>
                <w:tab w:val="center" w:pos="4252"/>
                <w:tab w:val="right" w:pos="8504"/>
              </w:tabs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 xml:space="preserve">B1-4.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Coñecer e iniciarse no emprego da terminoloxía propia da área.</w:t>
            </w:r>
          </w:p>
        </w:tc>
        <w:tc>
          <w:tcPr>
            <w:tcW w:w="1836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  <w:t>CSB1-4.1.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Identifica a terminoloxía propia da área.</w:t>
            </w:r>
          </w:p>
        </w:tc>
        <w:tc>
          <w:tcPr>
            <w:tcW w:w="1179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</w:tc>
      </w:tr>
    </w:tbl>
    <w:p w:rsidR="00D45B47" w:rsidRPr="00C433BB" w:rsidRDefault="00D45B47" w:rsidP="00D45B47">
      <w:pPr>
        <w:spacing w:after="120" w:line="260" w:lineRule="exact"/>
        <w:outlineLvl w:val="0"/>
        <w:rPr>
          <w:rFonts w:ascii="Arial" w:hAnsi="Arial" w:cs="Arial"/>
          <w:b/>
          <w:color w:val="7030A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7030A0"/>
          <w:sz w:val="21"/>
          <w:szCs w:val="21"/>
          <w:lang w:val="gl-ES"/>
        </w:rPr>
        <w:lastRenderedPageBreak/>
        <w:t>BLOQUE 2. O MUNDO QUE NOS RODEA</w:t>
      </w:r>
    </w:p>
    <w:tbl>
      <w:tblPr>
        <w:tblW w:w="4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  <w:gridCol w:w="4632"/>
        <w:gridCol w:w="3130"/>
      </w:tblGrid>
      <w:tr w:rsidR="00637D18" w:rsidRPr="00C433BB" w:rsidTr="00637D18">
        <w:trPr>
          <w:trHeight w:val="153"/>
          <w:jc w:val="center"/>
        </w:trPr>
        <w:tc>
          <w:tcPr>
            <w:tcW w:w="1945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823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232" w:type="pct"/>
            <w:shd w:val="clear" w:color="auto" w:fill="814F9C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COMPLETENCIAS CLAVE</w:t>
            </w:r>
          </w:p>
        </w:tc>
      </w:tr>
      <w:tr w:rsidR="00637D18" w:rsidRPr="00C433BB" w:rsidTr="00637D18">
        <w:trPr>
          <w:trHeight w:val="765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B2-1.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Identificar os elementos principais da contorna partindo do máis próximo a través da observación e uso das TIC.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>CSB2-1.1.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Elabora e recolle información sobre aspectos da súa contorna natural, empregando imaxes, debuxos e outras fontes incluídas as TIC.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>CSB2-1.2.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Describe os elementos básicos da súa contorna máis próxima.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CD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B2-2.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Recoñecer as características básicas do aire e a auga observadas e experimentadas a través dos sentidos.</w:t>
            </w:r>
          </w:p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 xml:space="preserve">CSB2-2.1.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Describe as características principais do aire e da auga.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B2-3.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Recoñecer e valorar a importancia que a auga e o aire teñen para a vida e reflexionar sobre a importancia que o uso responsable ten na súa contorna máis próxima.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 xml:space="preserve">CSB2-3.1.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Explica, de forma sinxela, a importancia que o uso responsable destes elementos ten na súa contorna máis próxima.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B2-4.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Coñecer os fenómenos atmosféricos, a través das sensacións corporais, e describir os que xorden con máis frecuencia na súa contorna identificándoos nun mapa do tempo da prensa en papel ou dixital.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 xml:space="preserve">CSB2-4.1. 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Nomea os fenómenos atmosféricos máis habituais no seu espazo próximo e interpreta a simboloxía básica nun mapa do tempo da prensa en papel ou dixital.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CD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B2-6.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Identificar os elementos que aparecen no ceo e coñecer a importancia que o Sol ten para a vida.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>CSB2-6.1.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Nomea os elementos presentes no ceo e explica a importancia que o Sol ten para a vida.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lastRenderedPageBreak/>
              <w:t>B2-7.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Coñecer a importancia que o movemento dos elementos do ceo teñen como indicador do paso do tempo: o día, a noite e as partes do día.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ascii="Arial" w:eastAsia="Calibri" w:hAnsi="Arial" w:cs="Arial"/>
                <w:b/>
                <w:color w:val="814F9C"/>
                <w:sz w:val="21"/>
                <w:szCs w:val="21"/>
                <w:lang w:val="gl-ES" w:eastAsia="es-ES"/>
              </w:rPr>
              <w:t>CSB2-7.1.</w:t>
            </w: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 xml:space="preserve"> Relaciona o movemento dos elementos do ceo co cambio do día á noite e o paso do tempo ao longo do día: mañá, tarde e noite.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08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B2-8.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Diferenciar entre os elementos naturais e os producidos pola man do home existentes na contorna próxima poñendo exemplos.</w:t>
            </w:r>
          </w:p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sz w:val="21"/>
                <w:szCs w:val="21"/>
                <w:lang w:val="gl-ES"/>
              </w:rPr>
            </w:pPr>
          </w:p>
        </w:tc>
        <w:tc>
          <w:tcPr>
            <w:tcW w:w="1823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CSB2-8.1.</w:t>
            </w:r>
            <w:r w:rsidRPr="00C433BB">
              <w:rPr>
                <w:rFonts w:eastAsiaTheme="minorHAnsi" w:cs="Arial"/>
                <w:sz w:val="21"/>
                <w:szCs w:val="21"/>
                <w:lang w:val="gl-ES" w:eastAsia="en-US"/>
              </w:rPr>
              <w:t xml:space="preserve"> </w:t>
            </w:r>
            <w:proofErr w:type="spellStart"/>
            <w:r w:rsidRPr="00C433BB">
              <w:rPr>
                <w:rFonts w:eastAsiaTheme="minorHAnsi" w:cs="Arial"/>
                <w:sz w:val="21"/>
                <w:szCs w:val="21"/>
                <w:lang w:val="gl-ES" w:eastAsia="en-US"/>
              </w:rPr>
              <w:t>Diferencia</w:t>
            </w:r>
            <w:proofErr w:type="spellEnd"/>
            <w:r w:rsidRPr="00C433BB">
              <w:rPr>
                <w:rFonts w:eastAsiaTheme="minorHAnsi" w:cs="Arial"/>
                <w:sz w:val="21"/>
                <w:szCs w:val="21"/>
                <w:lang w:val="gl-ES" w:eastAsia="en-US"/>
              </w:rPr>
              <w:t xml:space="preserve"> entre elementos da paisaxe natural e a construída polo home e identifica algunha das accións humanas máis destacadas da contorna próxima.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492"/>
          <w:jc w:val="center"/>
        </w:trPr>
        <w:tc>
          <w:tcPr>
            <w:tcW w:w="1945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B2-9.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Valorar a importancia que ten para a vida dos seres vivos o coidado dos elementos da paisaxe máis próxima.</w:t>
            </w:r>
          </w:p>
        </w:tc>
        <w:tc>
          <w:tcPr>
            <w:tcW w:w="1823" w:type="pct"/>
          </w:tcPr>
          <w:p w:rsidR="00637D18" w:rsidRPr="00C433BB" w:rsidRDefault="00637D18" w:rsidP="00F970D8">
            <w:pPr>
              <w:pStyle w:val="Default"/>
              <w:rPr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CSB2-9.1.</w:t>
            </w:r>
            <w:r w:rsidRPr="00C433BB">
              <w:rPr>
                <w:rFonts w:eastAsiaTheme="minorHAnsi"/>
                <w:color w:val="auto"/>
                <w:sz w:val="21"/>
                <w:szCs w:val="21"/>
                <w:lang w:val="gl-ES"/>
              </w:rPr>
              <w:t xml:space="preserve"> Identifica algunha medida para a conservación da natureza máis próxima.</w:t>
            </w:r>
          </w:p>
        </w:tc>
        <w:tc>
          <w:tcPr>
            <w:tcW w:w="1232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</w:tbl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637D18" w:rsidRDefault="00637D18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</w:p>
    <w:p w:rsidR="00D45B47" w:rsidRDefault="00D45B47">
      <w:pPr>
        <w:rPr>
          <w:rFonts w:ascii="Arial" w:hAnsi="Arial" w:cs="Arial"/>
          <w:b/>
          <w:color w:val="7030A0"/>
          <w:sz w:val="21"/>
          <w:szCs w:val="21"/>
          <w:lang w:val="gl-ES"/>
        </w:rPr>
      </w:pPr>
      <w:r w:rsidRPr="00C433BB">
        <w:rPr>
          <w:rFonts w:ascii="Arial" w:hAnsi="Arial" w:cs="Arial"/>
          <w:b/>
          <w:color w:val="7030A0"/>
          <w:sz w:val="21"/>
          <w:szCs w:val="21"/>
          <w:lang w:val="gl-ES"/>
        </w:rPr>
        <w:t>BLOQUE 3. VIVIR EN SOCIEDADE</w:t>
      </w:r>
    </w:p>
    <w:tbl>
      <w:tblPr>
        <w:tblW w:w="4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774"/>
        <w:gridCol w:w="2987"/>
      </w:tblGrid>
      <w:tr w:rsidR="00637D18" w:rsidRPr="00C433BB" w:rsidTr="00637D18">
        <w:trPr>
          <w:trHeight w:val="164"/>
          <w:jc w:val="center"/>
        </w:trPr>
        <w:tc>
          <w:tcPr>
            <w:tcW w:w="1942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1881" w:type="pct"/>
            <w:shd w:val="clear" w:color="auto" w:fill="814F9C"/>
            <w:vAlign w:val="center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77" w:type="pct"/>
            <w:shd w:val="clear" w:color="auto" w:fill="814F9C"/>
          </w:tcPr>
          <w:p w:rsidR="00637D18" w:rsidRPr="00C433BB" w:rsidRDefault="00637D18" w:rsidP="00F970D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CONCEPTOS CLAVE</w:t>
            </w:r>
          </w:p>
        </w:tc>
      </w:tr>
      <w:tr w:rsidR="00637D18" w:rsidRPr="00C433BB" w:rsidTr="00637D18">
        <w:trPr>
          <w:trHeight w:val="617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B3-1.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Recoñecer as relacións simples de parentesco familiar e os seus roles identificándose, situándose e valorando á pertenza a unha familia con características propias así como contribuíndo ao reparto equitativo das tarefas domésticas entre os seus membros.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CSB3-1.1.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Identifica as relacións de parentesco, discrimina os roles familiares e contribúe ao reparto equitativo das tarefas domésticas entre os membros da familia.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17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B3-2.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Coñecer e respectar todos os elementos que conforman a escola e as súas funcións.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CSB3-2.1.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Identifica aos membros da comunidade escolar, describe as tarefas que desenvolven e as respectan.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617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B3-3.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Recoñecer á pertenza a certos grupos e participar neles respectando os principios básicos de convivencia.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 xml:space="preserve">CSB3-3.2. 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>Respecta as normas de convivencia establecidas na familia e na escola.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2504"/>
          <w:jc w:val="center"/>
        </w:trPr>
        <w:tc>
          <w:tcPr>
            <w:tcW w:w="1942" w:type="pct"/>
            <w:tcBorders>
              <w:bottom w:val="single" w:sz="4" w:space="0" w:color="auto"/>
            </w:tcBorders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>B3-4.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Identificar as partes da casa e o uso que se fai nelas e diferenciar entre os diferentes tipos de vivendas que forman a súa contorna.</w:t>
            </w:r>
          </w:p>
        </w:tc>
        <w:tc>
          <w:tcPr>
            <w:tcW w:w="1881" w:type="pct"/>
            <w:tcBorders>
              <w:bottom w:val="single" w:sz="4" w:space="0" w:color="auto"/>
            </w:tcBorders>
          </w:tcPr>
          <w:p w:rsidR="00637D18" w:rsidRPr="00C433BB" w:rsidRDefault="00637D18" w:rsidP="00F970D8">
            <w:pPr>
              <w:pStyle w:val="Default"/>
              <w:spacing w:after="120"/>
              <w:rPr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CSB3-4.1.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Identifica as partes da casa, as representa nun esbozo e coñece e explica o uso que se fai delas.</w:t>
            </w:r>
          </w:p>
          <w:p w:rsidR="00637D18" w:rsidRPr="00C433BB" w:rsidRDefault="00637D18" w:rsidP="00F970D8">
            <w:pPr>
              <w:pStyle w:val="Default"/>
              <w:rPr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CSB3-4.2.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Identifica diferentes tipos de vivendas e describe oralmente as diferenzas.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729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lastRenderedPageBreak/>
              <w:t>B3-5.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Coñecer as características básicas da contorna próxima e diferenciar os conceptos de cidade, vila, aldea.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CSB3-5.1.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Explica a diferenza entre cidade, vila e aldea e sitúa a súa casa nalgunha delas.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729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B3-6.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Coñecer os medios de transporte do seu ámbito, as características fundamentais e os clasifica segundo a súa función e uso.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CSB3-6.1.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Clasifica os diferentes medios de transporte da contorna segundo os seus usos, funcións e características.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CMCT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729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B3-7.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 xml:space="preserve">Observar e discriminar diferentes elementos viarios que debera recoñecer un peón ou </w:t>
            </w:r>
            <w:proofErr w:type="spellStart"/>
            <w:r w:rsidRPr="00C433BB">
              <w:rPr>
                <w:rFonts w:cs="Arial"/>
                <w:sz w:val="21"/>
                <w:szCs w:val="21"/>
                <w:lang w:val="gl-ES"/>
              </w:rPr>
              <w:t>peoa</w:t>
            </w:r>
            <w:proofErr w:type="spellEnd"/>
            <w:r w:rsidRPr="00C433BB">
              <w:rPr>
                <w:rFonts w:cs="Arial"/>
                <w:sz w:val="21"/>
                <w:szCs w:val="21"/>
                <w:lang w:val="gl-ES"/>
              </w:rPr>
              <w:t xml:space="preserve"> para unha circulación óptima pola rúa.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>CSB3-7.1.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 Coñece as sinais de tráfico necesarias para camiñar pola rúa correctamente: cores dos semáforos, pasos de peóns ou </w:t>
            </w:r>
            <w:proofErr w:type="spellStart"/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>peoas</w:t>
            </w:r>
            <w:proofErr w:type="spellEnd"/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 xml:space="preserve">, </w:t>
            </w:r>
            <w:proofErr w:type="spellStart"/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>etc</w:t>
            </w:r>
            <w:proofErr w:type="spellEnd"/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>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CAA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  <w:tr w:rsidR="00637D18" w:rsidRPr="00C433BB" w:rsidTr="00637D18">
        <w:trPr>
          <w:trHeight w:val="1451"/>
          <w:jc w:val="center"/>
        </w:trPr>
        <w:tc>
          <w:tcPr>
            <w:tcW w:w="1942" w:type="pct"/>
          </w:tcPr>
          <w:p w:rsidR="00637D18" w:rsidRPr="00C433BB" w:rsidRDefault="00637D18" w:rsidP="00F970D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 w:rsidRPr="00C433BB">
              <w:rPr>
                <w:rFonts w:cs="Arial"/>
                <w:b/>
                <w:color w:val="814F9C"/>
                <w:sz w:val="21"/>
                <w:szCs w:val="21"/>
                <w:lang w:val="gl-ES"/>
              </w:rPr>
              <w:t xml:space="preserve">B3-8. </w:t>
            </w:r>
            <w:r w:rsidRPr="00C433BB">
              <w:rPr>
                <w:rFonts w:cs="Arial"/>
                <w:sz w:val="21"/>
                <w:szCs w:val="21"/>
                <w:lang w:val="gl-ES"/>
              </w:rPr>
              <w:t>Coñecer algunha das grandes manifestacións culturais que se celebran na escola valorando a súa diversidade e contribuíndo á súa conservación.</w:t>
            </w:r>
          </w:p>
        </w:tc>
        <w:tc>
          <w:tcPr>
            <w:tcW w:w="1881" w:type="pct"/>
          </w:tcPr>
          <w:p w:rsidR="00637D18" w:rsidRPr="00C433BB" w:rsidRDefault="00637D18" w:rsidP="00F970D8">
            <w:pPr>
              <w:pStyle w:val="Default"/>
              <w:rPr>
                <w:b/>
                <w:color w:val="7030A0"/>
                <w:sz w:val="21"/>
                <w:szCs w:val="21"/>
                <w:lang w:val="gl-ES"/>
              </w:rPr>
            </w:pPr>
            <w:r w:rsidRPr="00C433BB">
              <w:rPr>
                <w:rFonts w:eastAsia="Calibri"/>
                <w:b/>
                <w:color w:val="814F9C"/>
                <w:sz w:val="21"/>
                <w:szCs w:val="21"/>
                <w:lang w:val="gl-ES" w:eastAsia="es-ES"/>
              </w:rPr>
              <w:t xml:space="preserve">CSB3-8.1. </w:t>
            </w:r>
            <w:r w:rsidRPr="00C433BB">
              <w:rPr>
                <w:rFonts w:eastAsia="Calibri"/>
                <w:color w:val="auto"/>
                <w:sz w:val="21"/>
                <w:szCs w:val="21"/>
                <w:lang w:val="gl-ES" w:eastAsia="es-ES"/>
              </w:rPr>
              <w:t>Cita e valora algunha das festas propias do outono, do inverno, da primavera e do verán que se celebran na contorna escolar e contribúe á súa conservación.</w:t>
            </w:r>
          </w:p>
        </w:tc>
        <w:tc>
          <w:tcPr>
            <w:tcW w:w="1177" w:type="pct"/>
          </w:tcPr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CCEC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CSC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sz w:val="21"/>
                <w:szCs w:val="21"/>
                <w:lang w:val="gl-ES"/>
              </w:rPr>
              <w:t>CCL</w:t>
            </w:r>
          </w:p>
          <w:p w:rsidR="00637D18" w:rsidRPr="00C433BB" w:rsidRDefault="00637D18" w:rsidP="00F970D8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</w:tc>
      </w:tr>
    </w:tbl>
    <w:p w:rsidR="00D45B47" w:rsidRDefault="00D45B47"/>
    <w:p w:rsidR="00616C7D" w:rsidRDefault="00616C7D"/>
    <w:p w:rsidR="00616C7D" w:rsidRDefault="00616C7D"/>
    <w:p w:rsidR="00616C7D" w:rsidRDefault="00616C7D"/>
    <w:p w:rsidR="00616C7D" w:rsidRDefault="00616C7D"/>
    <w:p w:rsidR="00616C7D" w:rsidRDefault="00616C7D"/>
    <w:tbl>
      <w:tblPr>
        <w:tblpPr w:leftFromText="141" w:rightFromText="141" w:horzAnchor="margin" w:tblpXSpec="center" w:tblpY="634"/>
        <w:tblW w:w="4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774"/>
        <w:gridCol w:w="2987"/>
      </w:tblGrid>
      <w:tr w:rsidR="00616C7D" w:rsidRPr="00C433BB" w:rsidTr="00FC5726">
        <w:trPr>
          <w:trHeight w:val="164"/>
        </w:trPr>
        <w:tc>
          <w:tcPr>
            <w:tcW w:w="1942" w:type="pct"/>
            <w:shd w:val="clear" w:color="auto" w:fill="FFC000"/>
            <w:vAlign w:val="center"/>
          </w:tcPr>
          <w:p w:rsidR="00616C7D" w:rsidRPr="00C433BB" w:rsidRDefault="00FC5726" w:rsidP="00616C7D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lastRenderedPageBreak/>
              <w:t>PROCEDEMENTOS</w:t>
            </w:r>
          </w:p>
        </w:tc>
        <w:tc>
          <w:tcPr>
            <w:tcW w:w="1881" w:type="pct"/>
            <w:shd w:val="clear" w:color="auto" w:fill="FFC000"/>
            <w:vAlign w:val="center"/>
          </w:tcPr>
          <w:p w:rsidR="00616C7D" w:rsidRPr="00C433BB" w:rsidRDefault="00FC5726" w:rsidP="00616C7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INSTRUMENTOS</w:t>
            </w:r>
          </w:p>
        </w:tc>
        <w:tc>
          <w:tcPr>
            <w:tcW w:w="1177" w:type="pct"/>
            <w:shd w:val="clear" w:color="auto" w:fill="FFC000"/>
          </w:tcPr>
          <w:p w:rsidR="00616C7D" w:rsidRPr="00C433BB" w:rsidRDefault="00FC5726" w:rsidP="00616C7D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CUALIFICACIÓN FINAL</w:t>
            </w:r>
          </w:p>
        </w:tc>
      </w:tr>
      <w:tr w:rsidR="00616C7D" w:rsidRPr="00C433BB" w:rsidTr="00616C7D">
        <w:trPr>
          <w:trHeight w:val="617"/>
        </w:trPr>
        <w:tc>
          <w:tcPr>
            <w:tcW w:w="1942" w:type="pct"/>
          </w:tcPr>
          <w:p w:rsidR="00FC5726" w:rsidRPr="00FC5726" w:rsidRDefault="00FC5726" w:rsidP="00FC5726">
            <w:pPr>
              <w:rPr>
                <w:rFonts w:ascii="Arial" w:eastAsia="Comfortaa" w:hAnsi="Arial" w:cs="Arial"/>
              </w:rPr>
            </w:pPr>
          </w:p>
          <w:p w:rsidR="00DF2E5D" w:rsidRDefault="00DF2E5D" w:rsidP="00DF2E5D">
            <w:pPr>
              <w:pStyle w:val="Lista"/>
              <w:spacing w:before="0" w:after="120" w:line="260" w:lineRule="exact"/>
              <w:jc w:val="left"/>
              <w:rPr>
                <w:rFonts w:eastAsia="Comfortaa" w:cs="Arial"/>
              </w:rPr>
            </w:pPr>
            <w:proofErr w:type="spellStart"/>
            <w:r>
              <w:rPr>
                <w:rFonts w:eastAsia="Comfortaa" w:cs="Arial"/>
              </w:rPr>
              <w:t>Análise</w:t>
            </w:r>
            <w:proofErr w:type="spellEnd"/>
            <w:r>
              <w:rPr>
                <w:rFonts w:eastAsia="Comfortaa" w:cs="Arial"/>
              </w:rPr>
              <w:t xml:space="preserve"> das </w:t>
            </w:r>
            <w:proofErr w:type="spellStart"/>
            <w:r>
              <w:rPr>
                <w:rFonts w:eastAsia="Comfortaa" w:cs="Arial"/>
              </w:rPr>
              <w:t>producións</w:t>
            </w:r>
            <w:proofErr w:type="spellEnd"/>
            <w:r>
              <w:rPr>
                <w:rFonts w:eastAsia="Comfortaa" w:cs="Arial"/>
              </w:rPr>
              <w:t xml:space="preserve"> dos alumnos.</w:t>
            </w:r>
          </w:p>
          <w:p w:rsidR="00DF2E5D" w:rsidRDefault="00DF2E5D" w:rsidP="00DF2E5D">
            <w:pPr>
              <w:pStyle w:val="Lista"/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Realización adecuada das </w:t>
            </w:r>
            <w:proofErr w:type="spellStart"/>
            <w:r>
              <w:rPr>
                <w:rFonts w:eastAsia="Comfortaa" w:cs="Arial"/>
              </w:rPr>
              <w:t>tarefas</w:t>
            </w:r>
            <w:proofErr w:type="spellEnd"/>
            <w:r>
              <w:rPr>
                <w:rFonts w:eastAsia="Comfortaa" w:cs="Arial"/>
              </w:rPr>
              <w:t xml:space="preserve"> e presentación das </w:t>
            </w:r>
            <w:proofErr w:type="spellStart"/>
            <w:r>
              <w:rPr>
                <w:rFonts w:eastAsia="Comfortaa" w:cs="Arial"/>
              </w:rPr>
              <w:t>mesmas</w:t>
            </w:r>
            <w:proofErr w:type="spellEnd"/>
            <w:r>
              <w:rPr>
                <w:rFonts w:eastAsia="Comfortaa" w:cs="Arial"/>
              </w:rPr>
              <w:t>.</w:t>
            </w:r>
          </w:p>
          <w:p w:rsidR="00DF2E5D" w:rsidRDefault="00DF2E5D" w:rsidP="00DF2E5D">
            <w:pPr>
              <w:pStyle w:val="Lista"/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Valoración dos </w:t>
            </w:r>
            <w:proofErr w:type="spellStart"/>
            <w:r>
              <w:rPr>
                <w:rFonts w:eastAsia="Comfortaa" w:cs="Arial"/>
              </w:rPr>
              <w:t>contidos</w:t>
            </w:r>
            <w:proofErr w:type="spellEnd"/>
            <w:r>
              <w:rPr>
                <w:rFonts w:eastAsia="Comfortaa" w:cs="Arial"/>
              </w:rPr>
              <w:t xml:space="preserve"> e competencias adquiridas.</w:t>
            </w:r>
          </w:p>
          <w:p w:rsidR="00DF2E5D" w:rsidRDefault="00DF2E5D" w:rsidP="00DF2E5D">
            <w:pPr>
              <w:pStyle w:val="Lista"/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>Valoración de actitudes como:</w:t>
            </w:r>
          </w:p>
          <w:p w:rsidR="00DF2E5D" w:rsidRPr="00E20356" w:rsidRDefault="00DF2E5D" w:rsidP="00DF2E5D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proofErr w:type="spellStart"/>
            <w:r>
              <w:rPr>
                <w:rFonts w:eastAsia="Comfortaa" w:cs="Arial"/>
              </w:rPr>
              <w:t>Escoita</w:t>
            </w:r>
            <w:proofErr w:type="spellEnd"/>
            <w:r>
              <w:rPr>
                <w:rFonts w:eastAsia="Comfortaa" w:cs="Arial"/>
              </w:rPr>
              <w:t>.</w:t>
            </w:r>
          </w:p>
          <w:p w:rsidR="00DF2E5D" w:rsidRPr="00DF2E5D" w:rsidRDefault="00DF2E5D" w:rsidP="00DF2E5D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r>
              <w:rPr>
                <w:rFonts w:eastAsia="Comfortaa" w:cs="Arial"/>
              </w:rPr>
              <w:t>Participación e colaboración</w:t>
            </w:r>
          </w:p>
          <w:p w:rsidR="00DF2E5D" w:rsidRPr="00E20356" w:rsidRDefault="00DF2E5D" w:rsidP="00DF2E5D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  <w:proofErr w:type="spellStart"/>
            <w:r>
              <w:rPr>
                <w:rFonts w:eastAsia="Comfortaa" w:cs="Arial"/>
              </w:rPr>
              <w:t>Esforzo</w:t>
            </w:r>
            <w:proofErr w:type="spellEnd"/>
          </w:p>
          <w:p w:rsidR="00616C7D" w:rsidRPr="00FC5726" w:rsidRDefault="00616C7D" w:rsidP="00DF2E5D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</w:p>
        </w:tc>
        <w:tc>
          <w:tcPr>
            <w:tcW w:w="1881" w:type="pct"/>
          </w:tcPr>
          <w:p w:rsidR="00FC5726" w:rsidRPr="00FC5726" w:rsidRDefault="00FC5726" w:rsidP="00FC5726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DF2E5D" w:rsidRDefault="00DF2E5D" w:rsidP="00DF2E5D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 xml:space="preserve">Rúbricas de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avalición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>.</w:t>
            </w:r>
          </w:p>
          <w:p w:rsidR="00DF2E5D" w:rsidRDefault="00DF2E5D" w:rsidP="00DF2E5D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Caderno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>.</w:t>
            </w:r>
          </w:p>
          <w:p w:rsidR="00DF2E5D" w:rsidRDefault="00DF2E5D" w:rsidP="00DF2E5D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Rexistro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tarefas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e participación.</w:t>
            </w:r>
          </w:p>
          <w:p w:rsidR="00DF2E5D" w:rsidRDefault="00DF2E5D" w:rsidP="00DF2E5D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Durante o 3º trimestre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teranse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en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conta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r w:rsidR="00FC5726" w:rsidRPr="00DF2E5D"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as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tarefas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desenvolvidas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na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plataforma </w:t>
            </w:r>
            <w:proofErr w:type="spellStart"/>
            <w:r w:rsidRPr="00DF2E5D">
              <w:rPr>
                <w:rFonts w:ascii="Arial" w:eastAsia="Comfortaa" w:hAnsi="Arial" w:cs="Arial"/>
                <w:sz w:val="24"/>
                <w:szCs w:val="24"/>
              </w:rPr>
              <w:t>on</w:t>
            </w:r>
            <w:proofErr w:type="spellEnd"/>
            <w:r w:rsidRPr="00DF2E5D">
              <w:rPr>
                <w:rFonts w:ascii="Arial" w:eastAsia="Comfortaa" w:hAnsi="Arial" w:cs="Arial"/>
                <w:sz w:val="24"/>
                <w:szCs w:val="24"/>
              </w:rPr>
              <w:t xml:space="preserve"> line.</w:t>
            </w:r>
          </w:p>
          <w:p w:rsidR="00DF2E5D" w:rsidRPr="00DF2E5D" w:rsidRDefault="00DF2E5D" w:rsidP="00DF2E5D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Neste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trimestre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aplicarase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disposto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no punto 7.3 das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Instruccións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da Dirección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Xeral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de Educación, Formación Profesional e Innovación Educativa para o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desenvolvemento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do 3º trimestre do curso 2019-20 con data 27 de abril do 2020.</w:t>
            </w:r>
          </w:p>
          <w:p w:rsidR="00DF2E5D" w:rsidRDefault="00DF2E5D" w:rsidP="00FC5726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DF2E5D" w:rsidRDefault="00DF2E5D" w:rsidP="00FC5726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616C7D" w:rsidRPr="00FC5726" w:rsidRDefault="00616C7D" w:rsidP="00DF2E5D">
            <w:pPr>
              <w:ind w:left="720"/>
              <w:rPr>
                <w:rFonts w:eastAsia="Calibri"/>
                <w:b/>
                <w:color w:val="814F9C"/>
                <w:lang w:val="gl-ES" w:eastAsia="es-ES"/>
              </w:rPr>
            </w:pPr>
          </w:p>
        </w:tc>
        <w:tc>
          <w:tcPr>
            <w:tcW w:w="1177" w:type="pct"/>
          </w:tcPr>
          <w:p w:rsidR="00616C7D" w:rsidRDefault="00FC5726" w:rsidP="00616C7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sz w:val="21"/>
                <w:szCs w:val="21"/>
                <w:lang w:val="gl-ES"/>
              </w:rPr>
              <w:t xml:space="preserve">Farase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gl-ES"/>
              </w:rPr>
              <w:t>promedio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gl-ES"/>
              </w:rPr>
              <w:t xml:space="preserve"> das notas das dúas avaliacións.</w:t>
            </w:r>
          </w:p>
          <w:p w:rsidR="00FC5726" w:rsidRDefault="001558C7" w:rsidP="00616C7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sz w:val="21"/>
                <w:szCs w:val="21"/>
                <w:lang w:val="gl-ES"/>
              </w:rPr>
              <w:t>Tendo en conta o traballo do 3º trimestre poderán ampliara a súa nota nun punto.</w:t>
            </w:r>
          </w:p>
          <w:p w:rsidR="001558C7" w:rsidRPr="00C433BB" w:rsidRDefault="001558C7" w:rsidP="00616C7D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sz w:val="21"/>
                <w:szCs w:val="21"/>
                <w:lang w:val="gl-ES"/>
              </w:rPr>
              <w:t>Os alumnos con algunha avaliación suspensa poderán aprobar a materia, sendo a nota máxima un 5.</w:t>
            </w:r>
          </w:p>
          <w:p w:rsidR="00616C7D" w:rsidRPr="00C433BB" w:rsidRDefault="00616C7D" w:rsidP="00616C7D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</w:tbl>
    <w:p w:rsidR="00616C7D" w:rsidRPr="00FC5726" w:rsidRDefault="00616C7D">
      <w:pPr>
        <w:rPr>
          <w:b/>
          <w:color w:val="FFC000"/>
        </w:rPr>
      </w:pPr>
      <w:r w:rsidRPr="00FC5726">
        <w:rPr>
          <w:b/>
          <w:color w:val="FFC000"/>
        </w:rPr>
        <w:t>AVALIACIÓN E CUALIFICACIÓN</w:t>
      </w:r>
    </w:p>
    <w:p w:rsidR="001558C7" w:rsidRDefault="001558C7">
      <w:pPr>
        <w:rPr>
          <w:b/>
          <w:color w:val="FFC000"/>
        </w:rPr>
      </w:pPr>
    </w:p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Pr="001558C7" w:rsidRDefault="001558C7" w:rsidP="001558C7"/>
    <w:p w:rsidR="001558C7" w:rsidRDefault="001558C7" w:rsidP="001558C7"/>
    <w:p w:rsidR="00FC5726" w:rsidRDefault="001558C7" w:rsidP="001558C7">
      <w:pPr>
        <w:tabs>
          <w:tab w:val="left" w:pos="1094"/>
        </w:tabs>
      </w:pPr>
      <w:r>
        <w:tab/>
        <w:t>METODOLOXÍA E ACTIVIDADES DO 3º TRIMESTRE</w:t>
      </w:r>
    </w:p>
    <w:p w:rsidR="00E93B88" w:rsidRDefault="00E93B88" w:rsidP="001558C7">
      <w:pPr>
        <w:tabs>
          <w:tab w:val="left" w:pos="1094"/>
        </w:tabs>
      </w:pPr>
    </w:p>
    <w:p w:rsidR="00E93B88" w:rsidRPr="00E93B88" w:rsidRDefault="00E93B88" w:rsidP="00E93B88"/>
    <w:p w:rsidR="00E93B88" w:rsidRPr="00E93B88" w:rsidRDefault="00E93B88" w:rsidP="00E93B88"/>
    <w:p w:rsidR="00E93B88" w:rsidRPr="00E93B88" w:rsidRDefault="00E93B88" w:rsidP="00E93B88"/>
    <w:p w:rsidR="00E93B88" w:rsidRPr="00E93B88" w:rsidRDefault="00E93B88" w:rsidP="00E93B88"/>
    <w:p w:rsidR="00E93B88" w:rsidRPr="00E93B88" w:rsidRDefault="00E93B88" w:rsidP="00E93B88"/>
    <w:p w:rsidR="00E93B88" w:rsidRPr="00E93B88" w:rsidRDefault="00E93B88" w:rsidP="00E93B88"/>
    <w:p w:rsidR="00E93B88" w:rsidRDefault="00E93B88" w:rsidP="00E93B88"/>
    <w:p w:rsidR="00E93B88" w:rsidRPr="00E93B88" w:rsidRDefault="00E93B88" w:rsidP="00E93B88"/>
    <w:p w:rsidR="00E93B88" w:rsidRDefault="00E93B88" w:rsidP="00E93B88"/>
    <w:p w:rsidR="00E93B88" w:rsidRDefault="00E93B88" w:rsidP="00E93B88"/>
    <w:p w:rsidR="00E93B88" w:rsidRDefault="00E93B88" w:rsidP="00E93B88"/>
    <w:p w:rsidR="005539C5" w:rsidRDefault="005539C5" w:rsidP="00E93B88">
      <w:pPr>
        <w:tabs>
          <w:tab w:val="left" w:pos="1680"/>
        </w:tabs>
        <w:rPr>
          <w:b/>
          <w:color w:val="7030A0"/>
        </w:rPr>
      </w:pPr>
    </w:p>
    <w:p w:rsidR="001558C7" w:rsidRDefault="00E93B88" w:rsidP="00E93B88">
      <w:pPr>
        <w:tabs>
          <w:tab w:val="left" w:pos="1680"/>
        </w:tabs>
        <w:rPr>
          <w:b/>
          <w:color w:val="7030A0"/>
        </w:rPr>
      </w:pPr>
      <w:r w:rsidRPr="00E93B88">
        <w:rPr>
          <w:b/>
          <w:color w:val="7030A0"/>
        </w:rPr>
        <w:lastRenderedPageBreak/>
        <w:t>METODOLOXÍA E ACTIVIDADES DO 3º TRIMESTRE</w:t>
      </w:r>
    </w:p>
    <w:tbl>
      <w:tblPr>
        <w:tblpPr w:leftFromText="141" w:rightFromText="141" w:horzAnchor="margin" w:tblpXSpec="center" w:tblpY="634"/>
        <w:tblW w:w="4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567"/>
        <w:gridCol w:w="2858"/>
      </w:tblGrid>
      <w:tr w:rsidR="00E93B88" w:rsidRPr="00C433BB" w:rsidTr="005539C5">
        <w:trPr>
          <w:trHeight w:val="123"/>
        </w:trPr>
        <w:tc>
          <w:tcPr>
            <w:tcW w:w="1942" w:type="pct"/>
            <w:shd w:val="clear" w:color="auto" w:fill="7030A0"/>
            <w:vAlign w:val="center"/>
          </w:tcPr>
          <w:p w:rsidR="00E93B88" w:rsidRPr="00C433BB" w:rsidRDefault="00E93B88" w:rsidP="003426A8">
            <w:pPr>
              <w:tabs>
                <w:tab w:val="left" w:pos="1134"/>
              </w:tabs>
              <w:spacing w:after="120" w:line="260" w:lineRule="exact"/>
              <w:jc w:val="center"/>
              <w:rPr>
                <w:rFonts w:ascii="Arial" w:hAnsi="Arial" w:cs="Arial"/>
                <w:b/>
                <w:sz w:val="21"/>
                <w:szCs w:val="21"/>
                <w:lang w:val="gl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ACTIVIDADES</w:t>
            </w:r>
          </w:p>
        </w:tc>
        <w:tc>
          <w:tcPr>
            <w:tcW w:w="1881" w:type="pct"/>
            <w:shd w:val="clear" w:color="auto" w:fill="7030A0"/>
            <w:vAlign w:val="center"/>
          </w:tcPr>
          <w:p w:rsidR="00E93B88" w:rsidRPr="00C433BB" w:rsidRDefault="00E93B88" w:rsidP="003426A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METODOLOXÍA</w:t>
            </w:r>
          </w:p>
        </w:tc>
        <w:tc>
          <w:tcPr>
            <w:tcW w:w="1177" w:type="pct"/>
            <w:shd w:val="clear" w:color="auto" w:fill="7030A0"/>
          </w:tcPr>
          <w:p w:rsidR="00E93B88" w:rsidRPr="00C433BB" w:rsidRDefault="00E93B88" w:rsidP="003426A8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>MATERIAIS</w:t>
            </w:r>
            <w:r w:rsidR="008E0AFC">
              <w:rPr>
                <w:rFonts w:ascii="Arial" w:hAnsi="Arial" w:cs="Arial"/>
                <w:b/>
                <w:color w:val="FFFFFF"/>
                <w:sz w:val="21"/>
                <w:szCs w:val="21"/>
                <w:lang w:val="gl-ES"/>
              </w:rPr>
              <w:t xml:space="preserve"> E RECURSOS</w:t>
            </w:r>
          </w:p>
        </w:tc>
      </w:tr>
      <w:tr w:rsidR="00E93B88" w:rsidRPr="00C433BB" w:rsidTr="005539C5">
        <w:trPr>
          <w:trHeight w:val="74"/>
        </w:trPr>
        <w:tc>
          <w:tcPr>
            <w:tcW w:w="1942" w:type="pct"/>
          </w:tcPr>
          <w:p w:rsidR="00E93B88" w:rsidRPr="00FC5726" w:rsidRDefault="00E93B88" w:rsidP="003426A8">
            <w:pPr>
              <w:rPr>
                <w:rFonts w:ascii="Arial" w:eastAsia="Comfortaa" w:hAnsi="Arial" w:cs="Arial"/>
              </w:rPr>
            </w:pP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Resolución de actividades escritas, </w:t>
            </w:r>
            <w:proofErr w:type="spellStart"/>
            <w:r>
              <w:rPr>
                <w:rFonts w:eastAsia="Comfortaa" w:cs="Arial"/>
              </w:rPr>
              <w:t>orais</w:t>
            </w:r>
            <w:proofErr w:type="spellEnd"/>
            <w:r>
              <w:rPr>
                <w:rFonts w:eastAsia="Comfortaa" w:cs="Arial"/>
              </w:rPr>
              <w:t xml:space="preserve"> e interactivas.</w:t>
            </w: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Fichas de </w:t>
            </w:r>
            <w:proofErr w:type="spellStart"/>
            <w:r>
              <w:rPr>
                <w:rFonts w:eastAsia="Comfortaa" w:cs="Arial"/>
              </w:rPr>
              <w:t>reforzo</w:t>
            </w:r>
            <w:proofErr w:type="spellEnd"/>
            <w:r>
              <w:rPr>
                <w:rFonts w:eastAsia="Comfortaa" w:cs="Arial"/>
              </w:rPr>
              <w:t>.</w:t>
            </w: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Visualización de </w:t>
            </w:r>
            <w:proofErr w:type="spellStart"/>
            <w:r>
              <w:rPr>
                <w:rFonts w:eastAsia="Comfortaa" w:cs="Arial"/>
              </w:rPr>
              <w:t>contidos</w:t>
            </w:r>
            <w:proofErr w:type="spellEnd"/>
            <w:r>
              <w:rPr>
                <w:rFonts w:eastAsia="Comfortaa" w:cs="Arial"/>
              </w:rPr>
              <w:t xml:space="preserve"> </w:t>
            </w:r>
            <w:proofErr w:type="spellStart"/>
            <w:r>
              <w:rPr>
                <w:rFonts w:eastAsia="Comfortaa" w:cs="Arial"/>
              </w:rPr>
              <w:t>dixitais</w:t>
            </w:r>
            <w:proofErr w:type="spellEnd"/>
            <w:r>
              <w:rPr>
                <w:rFonts w:eastAsia="Comfortaa" w:cs="Arial"/>
              </w:rPr>
              <w:t>.</w:t>
            </w: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Elaboración de </w:t>
            </w:r>
            <w:proofErr w:type="spellStart"/>
            <w:r>
              <w:rPr>
                <w:rFonts w:eastAsia="Comfortaa" w:cs="Arial"/>
              </w:rPr>
              <w:t>proxectos</w:t>
            </w:r>
            <w:proofErr w:type="spellEnd"/>
            <w:r>
              <w:rPr>
                <w:rFonts w:eastAsia="Comfortaa" w:cs="Arial"/>
              </w:rPr>
              <w:t>.</w:t>
            </w: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>Realización de actividades creativas.</w:t>
            </w:r>
          </w:p>
          <w:p w:rsidR="00E93B88" w:rsidRDefault="00E93B88" w:rsidP="00E93B88">
            <w:pPr>
              <w:pStyle w:val="Lista"/>
              <w:numPr>
                <w:ilvl w:val="0"/>
                <w:numId w:val="1"/>
              </w:numPr>
              <w:spacing w:before="0" w:after="120" w:line="260" w:lineRule="exact"/>
              <w:jc w:val="left"/>
              <w:rPr>
                <w:rFonts w:eastAsia="Comfortaa" w:cs="Arial"/>
              </w:rPr>
            </w:pPr>
            <w:r>
              <w:rPr>
                <w:rFonts w:eastAsia="Comfortaa" w:cs="Arial"/>
              </w:rPr>
              <w:t xml:space="preserve">Participación activa </w:t>
            </w:r>
            <w:proofErr w:type="spellStart"/>
            <w:r>
              <w:rPr>
                <w:rFonts w:eastAsia="Comfortaa" w:cs="Arial"/>
              </w:rPr>
              <w:t>nas</w:t>
            </w:r>
            <w:proofErr w:type="spellEnd"/>
            <w:r>
              <w:rPr>
                <w:rFonts w:eastAsia="Comfortaa" w:cs="Arial"/>
              </w:rPr>
              <w:t xml:space="preserve"> </w:t>
            </w:r>
            <w:proofErr w:type="spellStart"/>
            <w:r>
              <w:rPr>
                <w:rFonts w:eastAsia="Comfortaa" w:cs="Arial"/>
              </w:rPr>
              <w:t>conexións</w:t>
            </w:r>
            <w:proofErr w:type="spellEnd"/>
            <w:r>
              <w:rPr>
                <w:rFonts w:eastAsia="Comfortaa" w:cs="Arial"/>
              </w:rPr>
              <w:t xml:space="preserve"> </w:t>
            </w:r>
            <w:proofErr w:type="spellStart"/>
            <w:r>
              <w:rPr>
                <w:rFonts w:eastAsia="Comfortaa" w:cs="Arial"/>
              </w:rPr>
              <w:t>on</w:t>
            </w:r>
            <w:proofErr w:type="spellEnd"/>
            <w:r>
              <w:rPr>
                <w:rFonts w:eastAsia="Comfortaa" w:cs="Arial"/>
              </w:rPr>
              <w:t xml:space="preserve"> line.</w:t>
            </w:r>
          </w:p>
          <w:p w:rsidR="00E93B88" w:rsidRPr="00E93B88" w:rsidRDefault="00E93B88" w:rsidP="00E93B88">
            <w:pPr>
              <w:pStyle w:val="Lista"/>
              <w:spacing w:before="0" w:after="120" w:line="260" w:lineRule="exact"/>
              <w:jc w:val="left"/>
              <w:rPr>
                <w:rFonts w:eastAsia="Comfortaa" w:cs="Arial"/>
              </w:rPr>
            </w:pPr>
          </w:p>
          <w:p w:rsidR="00E93B88" w:rsidRPr="00FC5726" w:rsidRDefault="00E93B88" w:rsidP="003426A8">
            <w:pPr>
              <w:pStyle w:val="Lista"/>
              <w:spacing w:before="0" w:after="120" w:line="260" w:lineRule="exact"/>
              <w:jc w:val="left"/>
              <w:rPr>
                <w:rFonts w:cs="Arial"/>
                <w:b/>
                <w:color w:val="814F9C"/>
                <w:sz w:val="21"/>
                <w:szCs w:val="21"/>
                <w:lang w:val="gl-ES"/>
              </w:rPr>
            </w:pPr>
          </w:p>
        </w:tc>
        <w:tc>
          <w:tcPr>
            <w:tcW w:w="1881" w:type="pct"/>
          </w:tcPr>
          <w:p w:rsidR="00E93B88" w:rsidRPr="00FC5726" w:rsidRDefault="00E93B88" w:rsidP="003426A8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E93B88" w:rsidRDefault="00E93B88" w:rsidP="00E93B88">
            <w:p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>ALUMNADO CON CONECTIVIDADE</w:t>
            </w:r>
          </w:p>
          <w:p w:rsidR="00E93B88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metodoloxía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está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baseada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emprego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da aula virtual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nas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conexións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line.</w:t>
            </w:r>
          </w:p>
          <w:p w:rsidR="008E0AFC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 xml:space="preserve">As familias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coñecen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anterioridade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contido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de cada conexión enviado vía correo electrónico.</w:t>
            </w:r>
          </w:p>
          <w:p w:rsidR="00E93B88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Empréganse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enlaces web 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tarefas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de producción propia dos alumnos nos libros dos que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dispoñen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tanto en formato impreso coma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dixital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>.</w:t>
            </w:r>
          </w:p>
          <w:p w:rsidR="008E0AFC" w:rsidRDefault="008E0AFC" w:rsidP="008E0AFC">
            <w:p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>ALUMNADO SEN CONECTIVIDADE.</w:t>
            </w:r>
          </w:p>
          <w:p w:rsidR="008E0AFC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Sempre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se ofrece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outra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canle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de comunicación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ainda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que, no caso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desta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 xml:space="preserve"> aula, non é preciso.</w:t>
            </w:r>
          </w:p>
          <w:p w:rsidR="008E0AFC" w:rsidRDefault="008E0AFC" w:rsidP="008E0AFC">
            <w:pPr>
              <w:rPr>
                <w:rFonts w:ascii="Arial" w:eastAsia="Comfortaa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Comfortaa" w:hAnsi="Arial" w:cs="Arial"/>
                <w:sz w:val="24"/>
                <w:szCs w:val="24"/>
                <w:lang w:val="es-ES_tradnl"/>
              </w:rPr>
              <w:t>ALUMADO CON NEE</w:t>
            </w:r>
          </w:p>
          <w:p w:rsidR="008E0AFC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 xml:space="preserve">Reducción e adaptación de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tarefas</w:t>
            </w:r>
            <w:proofErr w:type="spellEnd"/>
            <w:r>
              <w:rPr>
                <w:rFonts w:ascii="Arial" w:eastAsia="Comfortaa" w:hAnsi="Arial" w:cs="Arial"/>
                <w:sz w:val="24"/>
                <w:szCs w:val="24"/>
              </w:rPr>
              <w:t>.</w:t>
            </w:r>
          </w:p>
          <w:p w:rsidR="008E0AFC" w:rsidRPr="008E0AFC" w:rsidRDefault="008E0AFC" w:rsidP="008E0AFC">
            <w:pPr>
              <w:pStyle w:val="Prrafodelista"/>
              <w:numPr>
                <w:ilvl w:val="0"/>
                <w:numId w:val="1"/>
              </w:numPr>
              <w:rPr>
                <w:rFonts w:ascii="Arial" w:eastAsia="Comfortaa" w:hAnsi="Arial" w:cs="Arial"/>
                <w:sz w:val="24"/>
                <w:szCs w:val="24"/>
              </w:rPr>
            </w:pPr>
            <w:r>
              <w:rPr>
                <w:rFonts w:ascii="Arial" w:eastAsia="Comfortaa" w:hAnsi="Arial" w:cs="Arial"/>
                <w:sz w:val="24"/>
                <w:szCs w:val="24"/>
              </w:rPr>
              <w:t xml:space="preserve">Ampliación no tempo de entrega das </w:t>
            </w:r>
            <w:proofErr w:type="spellStart"/>
            <w:r>
              <w:rPr>
                <w:rFonts w:ascii="Arial" w:eastAsia="Comfortaa" w:hAnsi="Arial" w:cs="Arial"/>
                <w:sz w:val="24"/>
                <w:szCs w:val="24"/>
              </w:rPr>
              <w:t>mesmas</w:t>
            </w:r>
            <w:proofErr w:type="spellEnd"/>
          </w:p>
          <w:p w:rsidR="008E0AFC" w:rsidRPr="008E0AFC" w:rsidRDefault="008E0AFC" w:rsidP="008E0AFC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E93B88" w:rsidRDefault="00E93B88" w:rsidP="003426A8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E93B88" w:rsidRDefault="00E93B88" w:rsidP="003426A8">
            <w:pPr>
              <w:rPr>
                <w:rFonts w:ascii="Arial" w:eastAsia="Comfortaa" w:hAnsi="Arial" w:cs="Arial"/>
                <w:sz w:val="24"/>
                <w:szCs w:val="24"/>
              </w:rPr>
            </w:pPr>
          </w:p>
          <w:p w:rsidR="00E93B88" w:rsidRPr="00FC5726" w:rsidRDefault="00E93B88" w:rsidP="003426A8">
            <w:pPr>
              <w:ind w:left="720"/>
              <w:rPr>
                <w:rFonts w:eastAsia="Calibri"/>
                <w:b/>
                <w:color w:val="814F9C"/>
                <w:lang w:val="gl-ES" w:eastAsia="es-ES"/>
              </w:rPr>
            </w:pPr>
          </w:p>
        </w:tc>
        <w:tc>
          <w:tcPr>
            <w:tcW w:w="1177" w:type="pct"/>
          </w:tcPr>
          <w:p w:rsidR="008E0AFC" w:rsidRDefault="008E0AFC" w:rsidP="008E0AFC">
            <w:pPr>
              <w:pStyle w:val="Prrafodelista"/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  <w:p w:rsidR="008E0AFC" w:rsidRDefault="008E0AFC" w:rsidP="008E0AFC">
            <w:pPr>
              <w:pStyle w:val="Prrafodelista"/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</w:p>
          <w:p w:rsidR="00E93B88" w:rsidRPr="008E0AFC" w:rsidRDefault="008E0AFC" w:rsidP="008E0AFC">
            <w:pPr>
              <w:pStyle w:val="Prrafodelista"/>
              <w:numPr>
                <w:ilvl w:val="0"/>
                <w:numId w:val="1"/>
              </w:numPr>
              <w:spacing w:after="120" w:line="260" w:lineRule="exact"/>
              <w:rPr>
                <w:rFonts w:ascii="Arial" w:hAnsi="Arial" w:cs="Arial"/>
                <w:sz w:val="24"/>
                <w:szCs w:val="24"/>
                <w:lang w:val="gl-ES"/>
              </w:rPr>
            </w:pPr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 xml:space="preserve">Libros impresos e </w:t>
            </w:r>
            <w:proofErr w:type="spellStart"/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dixitáis</w:t>
            </w:r>
            <w:proofErr w:type="spellEnd"/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.</w:t>
            </w:r>
          </w:p>
          <w:p w:rsidR="008E0AFC" w:rsidRPr="008E0AFC" w:rsidRDefault="008E0AFC" w:rsidP="008E0AFC">
            <w:pPr>
              <w:pStyle w:val="Prrafodelista"/>
              <w:numPr>
                <w:ilvl w:val="0"/>
                <w:numId w:val="1"/>
              </w:numPr>
              <w:spacing w:after="120" w:line="260" w:lineRule="exact"/>
              <w:rPr>
                <w:rFonts w:ascii="Arial" w:hAnsi="Arial" w:cs="Arial"/>
                <w:sz w:val="24"/>
                <w:szCs w:val="24"/>
                <w:lang w:val="gl-ES"/>
              </w:rPr>
            </w:pPr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Cadernos de reforzo.</w:t>
            </w:r>
          </w:p>
          <w:p w:rsidR="008E0AFC" w:rsidRPr="008E0AFC" w:rsidRDefault="008E0AFC" w:rsidP="008E0AFC">
            <w:pPr>
              <w:pStyle w:val="Prrafodelista"/>
              <w:numPr>
                <w:ilvl w:val="0"/>
                <w:numId w:val="1"/>
              </w:numPr>
              <w:spacing w:after="120" w:line="260" w:lineRule="exact"/>
              <w:rPr>
                <w:rFonts w:ascii="Arial" w:hAnsi="Arial" w:cs="Arial"/>
                <w:sz w:val="24"/>
                <w:szCs w:val="24"/>
                <w:lang w:val="gl-ES"/>
              </w:rPr>
            </w:pPr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 xml:space="preserve">Plataforma on </w:t>
            </w:r>
            <w:proofErr w:type="spellStart"/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line</w:t>
            </w:r>
            <w:proofErr w:type="spellEnd"/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.</w:t>
            </w:r>
          </w:p>
          <w:p w:rsidR="008E0AFC" w:rsidRPr="008E0AFC" w:rsidRDefault="008E0AFC" w:rsidP="008E0AFC">
            <w:pPr>
              <w:pStyle w:val="Prrafodelista"/>
              <w:numPr>
                <w:ilvl w:val="0"/>
                <w:numId w:val="1"/>
              </w:num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8E0AFC">
              <w:rPr>
                <w:rFonts w:ascii="Arial" w:hAnsi="Arial" w:cs="Arial"/>
                <w:sz w:val="24"/>
                <w:szCs w:val="24"/>
                <w:lang w:val="gl-ES"/>
              </w:rPr>
              <w:t>Correo electrónico</w:t>
            </w:r>
          </w:p>
          <w:p w:rsidR="00E93B88" w:rsidRPr="00C433BB" w:rsidRDefault="00E93B88" w:rsidP="003426A8">
            <w:pPr>
              <w:spacing w:after="120" w:line="260" w:lineRule="exact"/>
              <w:rPr>
                <w:rFonts w:ascii="Arial" w:hAnsi="Arial" w:cs="Arial"/>
                <w:b/>
                <w:color w:val="7030A0"/>
                <w:sz w:val="21"/>
                <w:szCs w:val="21"/>
                <w:lang w:val="gl-ES"/>
              </w:rPr>
            </w:pPr>
          </w:p>
        </w:tc>
      </w:tr>
    </w:tbl>
    <w:p w:rsidR="00E93B88" w:rsidRPr="00E93B88" w:rsidRDefault="00E93B88" w:rsidP="00E93B88">
      <w:pPr>
        <w:tabs>
          <w:tab w:val="left" w:pos="1680"/>
        </w:tabs>
        <w:rPr>
          <w:b/>
          <w:color w:val="7030A0"/>
        </w:rPr>
      </w:pPr>
    </w:p>
    <w:sectPr w:rsidR="00E93B88" w:rsidRPr="00E93B88" w:rsidSect="006B1AC4"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10" w:rsidRDefault="00F36E10" w:rsidP="00BD2D62">
      <w:r>
        <w:separator/>
      </w:r>
    </w:p>
  </w:endnote>
  <w:endnote w:type="continuationSeparator" w:id="0">
    <w:p w:rsidR="00F36E10" w:rsidRDefault="00F36E10" w:rsidP="00B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10" w:rsidRDefault="00F36E10" w:rsidP="00BD2D62">
      <w:r>
        <w:separator/>
      </w:r>
    </w:p>
  </w:footnote>
  <w:footnote w:type="continuationSeparator" w:id="0">
    <w:p w:rsidR="00F36E10" w:rsidRDefault="00F36E10" w:rsidP="00BD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0C1"/>
    <w:multiLevelType w:val="hybridMultilevel"/>
    <w:tmpl w:val="B1FA3F94"/>
    <w:lvl w:ilvl="0" w:tplc="ABEABC1A">
      <w:numFmt w:val="bullet"/>
      <w:lvlText w:val="-"/>
      <w:lvlJc w:val="left"/>
      <w:pPr>
        <w:ind w:left="720" w:hanging="360"/>
      </w:pPr>
      <w:rPr>
        <w:rFonts w:ascii="Arial" w:eastAsia="Comfortaa" w:hAnsi="Aria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1"/>
    <w:rsid w:val="000E7C06"/>
    <w:rsid w:val="001558C7"/>
    <w:rsid w:val="002F1CCF"/>
    <w:rsid w:val="005539C5"/>
    <w:rsid w:val="00616C7D"/>
    <w:rsid w:val="00637D18"/>
    <w:rsid w:val="006B1AC4"/>
    <w:rsid w:val="007B2051"/>
    <w:rsid w:val="008E0AFC"/>
    <w:rsid w:val="0098188D"/>
    <w:rsid w:val="00A9146E"/>
    <w:rsid w:val="00BD2D62"/>
    <w:rsid w:val="00D45B47"/>
    <w:rsid w:val="00DF2E5D"/>
    <w:rsid w:val="00E20356"/>
    <w:rsid w:val="00E93B88"/>
    <w:rsid w:val="00ED56B6"/>
    <w:rsid w:val="00F36E10"/>
    <w:rsid w:val="00F60240"/>
    <w:rsid w:val="00F970D8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51"/>
    <w:pPr>
      <w:spacing w:after="0" w:line="240" w:lineRule="auto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51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B2051"/>
    <w:pPr>
      <w:spacing w:after="200" w:line="276" w:lineRule="auto"/>
      <w:ind w:left="720"/>
      <w:contextualSpacing/>
    </w:pPr>
    <w:rPr>
      <w:rFonts w:asciiTheme="minorHAnsi" w:hAnsiTheme="minorHAnsi"/>
      <w:lang w:val="es-ES_tradnl"/>
    </w:rPr>
  </w:style>
  <w:style w:type="paragraph" w:customStyle="1" w:styleId="Default">
    <w:name w:val="Default"/>
    <w:link w:val="DefaultCar"/>
    <w:rsid w:val="007B2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ar">
    <w:name w:val="Default Car"/>
    <w:link w:val="Default"/>
    <w:rsid w:val="007B2051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45B47"/>
    <w:pPr>
      <w:widowControl w:val="0"/>
      <w:autoSpaceDE w:val="0"/>
      <w:autoSpaceDN w:val="0"/>
      <w:spacing w:before="33"/>
      <w:ind w:left="127" w:hanging="103"/>
    </w:pPr>
    <w:rPr>
      <w:rFonts w:ascii="Arial" w:eastAsia="Arial" w:hAnsi="Arial" w:cs="Arial"/>
      <w:lang w:eastAsia="es-ES" w:bidi="es-ES"/>
    </w:rPr>
  </w:style>
  <w:style w:type="paragraph" w:styleId="Lista">
    <w:name w:val="List"/>
    <w:basedOn w:val="Normal"/>
    <w:rsid w:val="00D45B47"/>
    <w:pPr>
      <w:tabs>
        <w:tab w:val="left" w:pos="284"/>
      </w:tabs>
      <w:spacing w:before="120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A9146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146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4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62"/>
    <w:rPr>
      <w:rFonts w:ascii="Bookman Old Style" w:hAnsi="Bookman Old Style"/>
    </w:rPr>
  </w:style>
  <w:style w:type="paragraph" w:styleId="Piedepgina">
    <w:name w:val="footer"/>
    <w:basedOn w:val="Normal"/>
    <w:link w:val="PiedepginaCar"/>
    <w:uiPriority w:val="99"/>
    <w:unhideWhenUsed/>
    <w:rsid w:val="00BD2D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62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51"/>
    <w:pPr>
      <w:spacing w:after="0" w:line="240" w:lineRule="auto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051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B2051"/>
    <w:pPr>
      <w:spacing w:after="200" w:line="276" w:lineRule="auto"/>
      <w:ind w:left="720"/>
      <w:contextualSpacing/>
    </w:pPr>
    <w:rPr>
      <w:rFonts w:asciiTheme="minorHAnsi" w:hAnsiTheme="minorHAnsi"/>
      <w:lang w:val="es-ES_tradnl"/>
    </w:rPr>
  </w:style>
  <w:style w:type="paragraph" w:customStyle="1" w:styleId="Default">
    <w:name w:val="Default"/>
    <w:link w:val="DefaultCar"/>
    <w:rsid w:val="007B2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ar">
    <w:name w:val="Default Car"/>
    <w:link w:val="Default"/>
    <w:rsid w:val="007B2051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45B47"/>
    <w:pPr>
      <w:widowControl w:val="0"/>
      <w:autoSpaceDE w:val="0"/>
      <w:autoSpaceDN w:val="0"/>
      <w:spacing w:before="33"/>
      <w:ind w:left="127" w:hanging="103"/>
    </w:pPr>
    <w:rPr>
      <w:rFonts w:ascii="Arial" w:eastAsia="Arial" w:hAnsi="Arial" w:cs="Arial"/>
      <w:lang w:eastAsia="es-ES" w:bidi="es-ES"/>
    </w:rPr>
  </w:style>
  <w:style w:type="paragraph" w:styleId="Lista">
    <w:name w:val="List"/>
    <w:basedOn w:val="Normal"/>
    <w:rsid w:val="00D45B47"/>
    <w:pPr>
      <w:tabs>
        <w:tab w:val="left" w:pos="284"/>
      </w:tabs>
      <w:spacing w:before="120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A9146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146E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4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62"/>
    <w:rPr>
      <w:rFonts w:ascii="Bookman Old Style" w:hAnsi="Bookman Old Style"/>
    </w:rPr>
  </w:style>
  <w:style w:type="paragraph" w:styleId="Piedepgina">
    <w:name w:val="footer"/>
    <w:basedOn w:val="Normal"/>
    <w:link w:val="PiedepginaCar"/>
    <w:uiPriority w:val="99"/>
    <w:unhideWhenUsed/>
    <w:rsid w:val="00BD2D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62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33</Pages>
  <Words>4513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Curso 2019-2020</dc:subject>
  <dc:creator>Titora: Susana Rodiño Barreiro</dc:creator>
  <cp:lastModifiedBy>Luffi</cp:lastModifiedBy>
  <cp:revision>4</cp:revision>
  <dcterms:created xsi:type="dcterms:W3CDTF">2020-05-08T15:35:00Z</dcterms:created>
  <dcterms:modified xsi:type="dcterms:W3CDTF">2020-05-14T15:17:00Z</dcterms:modified>
</cp:coreProperties>
</file>