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D35" w:rsidRDefault="004A0D35">
      <w:pPr>
        <w:pStyle w:val="Standard"/>
        <w:rPr>
          <w:rFonts w:ascii="Comfortaa" w:hAnsi="Comfortaa" w:cs="Comfortaa"/>
          <w:sz w:val="48"/>
          <w:szCs w:val="48"/>
        </w:rPr>
      </w:pPr>
      <w:bookmarkStart w:id="0" w:name="_GoBack"/>
      <w:bookmarkEnd w:id="0"/>
    </w:p>
    <w:tbl>
      <w:tblPr>
        <w:tblW w:w="129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2960"/>
      </w:tblGrid>
      <w:tr w:rsidR="004A0D35">
        <w:tc>
          <w:tcPr>
            <w:tcW w:w="12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D35" w:rsidRDefault="004A0D35">
            <w:pPr>
              <w:pStyle w:val="Standard"/>
              <w:jc w:val="center"/>
            </w:pPr>
            <w:r>
              <w:rPr>
                <w:rFonts w:ascii="Comfortaa" w:hAnsi="Comfortaa" w:cs="Comfortaa"/>
                <w:b/>
                <w:color w:val="FFFFFF"/>
                <w:sz w:val="48"/>
                <w:szCs w:val="48"/>
              </w:rPr>
              <w:t>ADAPTACIÓN DA PROGRAMACIÓN DIDÁCTICA. CURSO 2019/2020</w:t>
            </w:r>
          </w:p>
        </w:tc>
      </w:tr>
    </w:tbl>
    <w:p w:rsidR="004A0D35" w:rsidRDefault="004A0D35">
      <w:pPr>
        <w:pStyle w:val="Standard"/>
      </w:pPr>
    </w:p>
    <w:p w:rsidR="004A0D35" w:rsidRDefault="004A0D35">
      <w:pPr>
        <w:pStyle w:val="Standard"/>
      </w:pPr>
    </w:p>
    <w:p w:rsidR="004A0D35" w:rsidRDefault="004A0D35">
      <w:pPr>
        <w:pStyle w:val="Standard"/>
      </w:pPr>
    </w:p>
    <w:p w:rsidR="004A0D35" w:rsidRDefault="004A0D35">
      <w:pPr>
        <w:pStyle w:val="Standard"/>
      </w:pPr>
    </w:p>
    <w:p w:rsidR="004A0D35" w:rsidRDefault="004A0D35">
      <w:pPr>
        <w:pStyle w:val="Standard"/>
      </w:pPr>
    </w:p>
    <w:p w:rsidR="004A0D35" w:rsidRDefault="004A0D35">
      <w:pPr>
        <w:pStyle w:val="Standard"/>
      </w:pPr>
    </w:p>
    <w:p w:rsidR="004A0D35" w:rsidRDefault="004A0D35">
      <w:pPr>
        <w:pStyle w:val="Standard"/>
        <w:rPr>
          <w:rFonts w:ascii="Comfortaa" w:hAnsi="Comfortaa" w:cs="Comfortaa"/>
          <w:sz w:val="48"/>
          <w:szCs w:val="48"/>
        </w:rPr>
      </w:pPr>
    </w:p>
    <w:tbl>
      <w:tblPr>
        <w:tblW w:w="129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2960"/>
      </w:tblGrid>
      <w:tr w:rsidR="004A0D35">
        <w:tc>
          <w:tcPr>
            <w:tcW w:w="12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D35" w:rsidRDefault="004A0D35">
            <w:pPr>
              <w:pStyle w:val="Standard"/>
            </w:pPr>
            <w:r>
              <w:rPr>
                <w:rFonts w:ascii="Comfortaa" w:hAnsi="Comfortaa" w:cs="Comfortaa"/>
                <w:b/>
                <w:color w:val="FFFFFF"/>
                <w:sz w:val="36"/>
                <w:szCs w:val="36"/>
              </w:rPr>
              <w:t>CENTRO: Colexio Plurilingüe Abrente</w:t>
            </w:r>
          </w:p>
          <w:p w:rsidR="004A0D35" w:rsidRDefault="004A0D35">
            <w:pPr>
              <w:pStyle w:val="Standard"/>
            </w:pPr>
            <w:r>
              <w:rPr>
                <w:rFonts w:ascii="Comfortaa" w:hAnsi="Comfortaa" w:cs="Comfortaa"/>
                <w:b/>
                <w:color w:val="FFFFFF"/>
                <w:sz w:val="36"/>
                <w:szCs w:val="36"/>
              </w:rPr>
              <w:t>CURSO: 3º EP</w:t>
            </w:r>
          </w:p>
          <w:p w:rsidR="004A0D35" w:rsidRDefault="004A0D35">
            <w:pPr>
              <w:pStyle w:val="Standard"/>
            </w:pPr>
            <w:r>
              <w:rPr>
                <w:rFonts w:ascii="Comfortaa" w:hAnsi="Comfortaa" w:cs="Comfortaa"/>
                <w:b/>
                <w:color w:val="FFFFFF"/>
                <w:sz w:val="36"/>
                <w:szCs w:val="36"/>
              </w:rPr>
              <w:t>MATERIA: MATEMÁTICAS</w:t>
            </w:r>
          </w:p>
          <w:p w:rsidR="004A0D35" w:rsidRDefault="004A0D35">
            <w:pPr>
              <w:pStyle w:val="Standard"/>
            </w:pPr>
            <w:r>
              <w:rPr>
                <w:rFonts w:ascii="Comfortaa" w:hAnsi="Comfortaa" w:cs="Comfortaa"/>
                <w:b/>
                <w:color w:val="FFFFFF"/>
                <w:sz w:val="36"/>
                <w:szCs w:val="36"/>
              </w:rPr>
              <w:t>DEPARTAMENTO:</w:t>
            </w:r>
          </w:p>
          <w:p w:rsidR="004A0D35" w:rsidRDefault="004A0D35">
            <w:pPr>
              <w:pStyle w:val="Standard"/>
            </w:pPr>
            <w:r>
              <w:rPr>
                <w:rFonts w:ascii="Comfortaa" w:hAnsi="Comfortaa" w:cs="Comfortaa"/>
                <w:b/>
                <w:color w:val="FFFFFF"/>
                <w:sz w:val="36"/>
                <w:szCs w:val="36"/>
              </w:rPr>
              <w:t>DATA:  Terceiro trimestre</w:t>
            </w:r>
          </w:p>
        </w:tc>
      </w:tr>
    </w:tbl>
    <w:p w:rsidR="004A0D35" w:rsidRDefault="004A0D35">
      <w:pPr>
        <w:pStyle w:val="Standard"/>
      </w:pPr>
    </w:p>
    <w:p w:rsidR="004A0D35" w:rsidRDefault="004A0D35">
      <w:pPr>
        <w:pStyle w:val="Standard"/>
      </w:pPr>
    </w:p>
    <w:p w:rsidR="004A0D35" w:rsidRDefault="004A0D35">
      <w:pPr>
        <w:pStyle w:val="Standard"/>
      </w:pPr>
    </w:p>
    <w:p w:rsidR="004A0D35" w:rsidRDefault="004A0D35">
      <w:pPr>
        <w:pStyle w:val="Standard"/>
        <w:pageBreakBefore/>
        <w:jc w:val="center"/>
      </w:pPr>
      <w:r>
        <w:rPr>
          <w:rFonts w:ascii="Comfortaa" w:hAnsi="Comfortaa" w:cs="Comfortaa"/>
        </w:rPr>
        <w:t>ÍNDICE</w:t>
      </w:r>
    </w:p>
    <w:p w:rsidR="004A0D35" w:rsidRDefault="004A0D35">
      <w:pPr>
        <w:rPr>
          <w:rFonts w:cs="Mangal"/>
          <w:szCs w:val="20"/>
        </w:rPr>
        <w:sectPr w:rsidR="004A0D35">
          <w:footerReference w:type="default" r:id="rId7"/>
          <w:footerReference w:type="first" r:id="rId8"/>
          <w:pgSz w:w="15840" w:h="12240"/>
          <w:pgMar w:top="1440" w:right="1440" w:bottom="1440" w:left="1440" w:header="720" w:footer="720" w:gutter="0"/>
          <w:cols w:space="720"/>
          <w:titlePg/>
        </w:sectPr>
      </w:pPr>
    </w:p>
    <w:p w:rsidR="004A0D35" w:rsidRDefault="004A0D35">
      <w:pPr>
        <w:pStyle w:val="Standard"/>
        <w:spacing w:line="480" w:lineRule="auto"/>
      </w:pPr>
      <w:r>
        <w:rPr>
          <w:rFonts w:ascii="Comfortaa" w:hAnsi="Comfortaa" w:cs="Comfortaa"/>
        </w:rPr>
        <w:t>1. Estándares de aprendizaxe e competencias imprescindibles.</w:t>
      </w:r>
    </w:p>
    <w:p w:rsidR="004A0D35" w:rsidRDefault="004A0D35">
      <w:pPr>
        <w:pStyle w:val="Standard"/>
        <w:spacing w:line="480" w:lineRule="auto"/>
      </w:pPr>
      <w:r>
        <w:rPr>
          <w:rFonts w:ascii="Comfortaa" w:hAnsi="Comfortaa" w:cs="Comfortaa"/>
        </w:rPr>
        <w:t>2. Avaliación e cualificación.</w:t>
      </w:r>
    </w:p>
    <w:p w:rsidR="004A0D35" w:rsidRDefault="004A0D35">
      <w:pPr>
        <w:pStyle w:val="Standard"/>
        <w:spacing w:line="480" w:lineRule="auto"/>
      </w:pPr>
      <w:r>
        <w:rPr>
          <w:rFonts w:ascii="Comfortaa" w:hAnsi="Comfortaa" w:cs="Comfortaa"/>
        </w:rPr>
        <w:t>3. Metodoloxía e actividades do 3o trimestre (recuperación, reforzo, repaso, e no seu caso ampliación)</w:t>
      </w:r>
    </w:p>
    <w:p w:rsidR="004A0D35" w:rsidRDefault="004A0D35">
      <w:pPr>
        <w:pStyle w:val="Standard"/>
        <w:spacing w:line="480" w:lineRule="auto"/>
      </w:pPr>
      <w:r>
        <w:rPr>
          <w:rFonts w:ascii="Comfortaa" w:hAnsi="Comfortaa" w:cs="Comfortaa"/>
        </w:rPr>
        <w:t>4. Información e publicidade.</w:t>
      </w:r>
    </w:p>
    <w:p w:rsidR="004A0D35" w:rsidRDefault="004A0D35">
      <w:pPr>
        <w:pStyle w:val="Standard"/>
        <w:spacing w:line="480" w:lineRule="auto"/>
        <w:rPr>
          <w:rFonts w:ascii="Comfortaa" w:hAnsi="Comfortaa" w:cs="Comfortaa"/>
        </w:rPr>
      </w:pPr>
    </w:p>
    <w:p w:rsidR="004A0D35" w:rsidRDefault="004A0D35">
      <w:pPr>
        <w:pStyle w:val="Standard"/>
        <w:pageBreakBefore/>
        <w:rPr>
          <w:rFonts w:ascii="Comfortaa" w:hAnsi="Comfortaa" w:cs="Comfortaa"/>
        </w:rPr>
      </w:pPr>
    </w:p>
    <w:p w:rsidR="004A0D35" w:rsidRDefault="004A0D35">
      <w:pPr>
        <w:rPr>
          <w:rFonts w:cs="Mangal"/>
          <w:szCs w:val="20"/>
        </w:rPr>
        <w:sectPr w:rsidR="004A0D35">
          <w:type w:val="continuous"/>
          <w:pgSz w:w="15840" w:h="12240"/>
          <w:pgMar w:top="1440" w:right="1440" w:bottom="1440" w:left="1440" w:header="720" w:footer="720" w:gutter="0"/>
          <w:cols w:space="720"/>
          <w:titlePg/>
        </w:sectPr>
      </w:pPr>
    </w:p>
    <w:p w:rsidR="004A0D35" w:rsidRDefault="004A0D35">
      <w:pPr>
        <w:pStyle w:val="Standard"/>
        <w:rPr>
          <w:rFonts w:ascii="Comfortaa" w:hAnsi="Comfortaa" w:cs="Comfortaa"/>
        </w:rPr>
      </w:pPr>
    </w:p>
    <w:tbl>
      <w:tblPr>
        <w:tblW w:w="14385" w:type="dxa"/>
        <w:tblInd w:w="-15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234"/>
        <w:gridCol w:w="9151"/>
      </w:tblGrid>
      <w:tr w:rsidR="004A0D35">
        <w:trPr>
          <w:trHeight w:val="420"/>
        </w:trPr>
        <w:tc>
          <w:tcPr>
            <w:tcW w:w="14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D35" w:rsidRDefault="004A0D35">
            <w:pPr>
              <w:pStyle w:val="Standard"/>
            </w:pPr>
            <w:r>
              <w:rPr>
                <w:rFonts w:ascii="Comfortaa" w:hAnsi="Comfortaa" w:cs="Comfortaa"/>
                <w:b/>
                <w:sz w:val="28"/>
                <w:szCs w:val="28"/>
              </w:rPr>
              <w:t>1. Estándares de aprendizaxe e competencias imprescindibles</w:t>
            </w:r>
          </w:p>
        </w:tc>
      </w:tr>
      <w:tr w:rsidR="004A0D35"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D35" w:rsidRDefault="004A0D35">
            <w:pPr>
              <w:pStyle w:val="Standard"/>
            </w:pPr>
            <w:r>
              <w:rPr>
                <w:rFonts w:ascii="Comfortaa" w:hAnsi="Comfortaa" w:cs="Comfortaa"/>
                <w:b/>
                <w:sz w:val="28"/>
                <w:szCs w:val="28"/>
              </w:rPr>
              <w:t>Criterio de avaliación</w:t>
            </w:r>
          </w:p>
        </w:tc>
        <w:tc>
          <w:tcPr>
            <w:tcW w:w="9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D35" w:rsidRDefault="004A0D35">
            <w:pPr>
              <w:pStyle w:val="Standard"/>
            </w:pPr>
            <w:r>
              <w:rPr>
                <w:rFonts w:ascii="Comfortaa" w:hAnsi="Comfortaa" w:cs="Comfortaa"/>
                <w:b/>
                <w:sz w:val="28"/>
                <w:szCs w:val="28"/>
              </w:rPr>
              <w:t xml:space="preserve"> Estándar de aprendizaxe</w:t>
            </w:r>
          </w:p>
          <w:p w:rsidR="004A0D35" w:rsidRDefault="004A0D35">
            <w:pPr>
              <w:pStyle w:val="Standard"/>
              <w:spacing w:line="240" w:lineRule="auto"/>
              <w:rPr>
                <w:rFonts w:ascii="Comfortaa" w:hAnsi="Comfortaa" w:cs="Comfortaa"/>
                <w:b/>
                <w:sz w:val="28"/>
                <w:szCs w:val="28"/>
              </w:rPr>
            </w:pPr>
          </w:p>
        </w:tc>
      </w:tr>
      <w:tr w:rsidR="004A0D35">
        <w:tc>
          <w:tcPr>
            <w:tcW w:w="5234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A0D35" w:rsidRDefault="004A0D35">
            <w:pPr>
              <w:pStyle w:val="Standard"/>
              <w:spacing w:before="240" w:after="240" w:line="240" w:lineRule="auto"/>
              <w:ind w:left="60"/>
            </w:pPr>
            <w:r>
              <w:rPr>
                <w:rFonts w:ascii="Comfortaa" w:hAnsi="Comfortaa" w:cs="Comfortaa"/>
                <w:sz w:val="14"/>
                <w:szCs w:val="14"/>
              </w:rPr>
              <w:t>MT-B1.1-Utilizar procesos de razoamento e estratexias de resolución de problemas, realizando os cálculos necesarios e comprobando as solucións obtidas.</w:t>
            </w:r>
          </w:p>
        </w:tc>
        <w:tc>
          <w:tcPr>
            <w:tcW w:w="91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A0D35" w:rsidRDefault="004A0D35">
            <w:pPr>
              <w:pStyle w:val="Standard"/>
              <w:spacing w:before="240" w:after="240" w:line="240" w:lineRule="auto"/>
              <w:ind w:left="60"/>
            </w:pPr>
            <w:r>
              <w:rPr>
                <w:rFonts w:ascii="Comfortaa" w:hAnsi="Comfortaa" w:cs="Comfortaa"/>
                <w:sz w:val="14"/>
                <w:szCs w:val="14"/>
              </w:rPr>
              <w:t>3º-MTB1.1.1-Analiza e comprende o enunciado dos problemas (datos, relacións entre os datos, contexto do problema, pregunta realizada).. [CCL CMCT CAA]</w:t>
            </w:r>
          </w:p>
          <w:p w:rsidR="004A0D35" w:rsidRDefault="004A0D35">
            <w:pPr>
              <w:pStyle w:val="Standard"/>
              <w:spacing w:before="240" w:after="240" w:line="240" w:lineRule="auto"/>
              <w:ind w:left="60"/>
            </w:pPr>
            <w:r>
              <w:rPr>
                <w:rFonts w:ascii="Comfortaa" w:hAnsi="Comfortaa" w:cs="Comfortaa"/>
                <w:sz w:val="14"/>
                <w:szCs w:val="14"/>
              </w:rPr>
              <w:t xml:space="preserve"> 3º-MTB1.1.2-Reflexiona sobre o proceso de resolución de problemas:revisa as operacións utilizadas, as unidades dos resultados, comproba e interpreta as solucións no contexto da situación, busca outras formas de resolución etc. [CMCT CAA CSIEE]</w:t>
            </w:r>
          </w:p>
        </w:tc>
      </w:tr>
      <w:tr w:rsidR="004A0D35">
        <w:tc>
          <w:tcPr>
            <w:tcW w:w="5234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A0D35" w:rsidRDefault="004A0D35">
            <w:pPr>
              <w:pStyle w:val="Standard"/>
              <w:spacing w:before="240" w:after="240" w:line="240" w:lineRule="auto"/>
              <w:ind w:left="60"/>
            </w:pPr>
            <w:r>
              <w:rPr>
                <w:rFonts w:ascii="Comfortaa" w:hAnsi="Comfortaa" w:cs="Comfortaa"/>
                <w:sz w:val="14"/>
                <w:szCs w:val="14"/>
              </w:rPr>
              <w:t>MT-B1.2-Identificar e resolver problemas da vida cotiá, axeitados ao seu nivel, establecendo conexións entre a realidade e as matemáticas e valorando a utilidade dos coñecementos matemáticos axeitados para a resolución de problemas.</w:t>
            </w:r>
          </w:p>
        </w:tc>
        <w:tc>
          <w:tcPr>
            <w:tcW w:w="91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A0D35" w:rsidRDefault="004A0D35">
            <w:pPr>
              <w:pStyle w:val="Standard"/>
              <w:spacing w:before="240" w:after="240" w:line="240" w:lineRule="auto"/>
              <w:ind w:left="60"/>
            </w:pPr>
            <w:r>
              <w:rPr>
                <w:rFonts w:ascii="Comfortaa" w:hAnsi="Comfortaa" w:cs="Comfortaa"/>
                <w:sz w:val="14"/>
                <w:szCs w:val="14"/>
              </w:rPr>
              <w:t>3º-MTB1.2.1-Planifica o proceso de traballo con preguntas apropiadas: que quero descubrir?, que teño?, que busco?, como o podo facer?, non me equivoquei ao facelo?, a solución é idónea. [CMCT CAA CSIEE]</w:t>
            </w:r>
          </w:p>
        </w:tc>
      </w:tr>
      <w:tr w:rsidR="004A0D35">
        <w:tc>
          <w:tcPr>
            <w:tcW w:w="5234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A0D35" w:rsidRDefault="004A0D35">
            <w:pPr>
              <w:pStyle w:val="Standard"/>
              <w:spacing w:before="240" w:after="240" w:line="240" w:lineRule="auto"/>
              <w:ind w:left="60"/>
            </w:pPr>
            <w:r>
              <w:rPr>
                <w:rFonts w:ascii="Comfortaa" w:hAnsi="Comfortaa" w:cs="Comfortaa"/>
                <w:sz w:val="14"/>
                <w:szCs w:val="14"/>
              </w:rPr>
              <w:t>MT-B1.3-Utilizar os medios tecnolóxicos de modo habitual no proceso de aprendizaxe, buscando, analizando e seleccionar información relevante en internet ou en outras fontes elaborando documentos propios, facendo exposicións e argumentacións.</w:t>
            </w:r>
          </w:p>
        </w:tc>
        <w:tc>
          <w:tcPr>
            <w:tcW w:w="91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A0D35" w:rsidRDefault="004A0D35">
            <w:pPr>
              <w:pStyle w:val="Standard"/>
              <w:spacing w:before="240" w:after="240" w:line="240" w:lineRule="auto"/>
              <w:ind w:left="60"/>
            </w:pPr>
            <w:r>
              <w:rPr>
                <w:rFonts w:ascii="Comfortaa" w:hAnsi="Comfortaa" w:cs="Comfortaa"/>
                <w:sz w:val="14"/>
                <w:szCs w:val="14"/>
              </w:rPr>
              <w:t>3º-MTB1.3.1-Iníciase na utilización de ferramentas tecnolóxicas, nomeadamente a calculadora, para a realización de cálculos numéricos, para aprender e resolver problemas. [CMCT CD CAA]</w:t>
            </w:r>
          </w:p>
        </w:tc>
      </w:tr>
      <w:tr w:rsidR="004A0D35">
        <w:tc>
          <w:tcPr>
            <w:tcW w:w="5234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A0D35" w:rsidRDefault="004A0D35">
            <w:pPr>
              <w:pStyle w:val="Standard"/>
              <w:spacing w:before="240" w:after="240" w:line="240" w:lineRule="auto"/>
              <w:ind w:left="60"/>
            </w:pPr>
            <w:r>
              <w:rPr>
                <w:rFonts w:ascii="Comfortaa" w:hAnsi="Comfortaa" w:cs="Comfortaa"/>
                <w:sz w:val="14"/>
                <w:szCs w:val="14"/>
              </w:rPr>
              <w:t>MT-B2.1-Ler, escribir e ordenar utilizando razoamentos apropiados.</w:t>
            </w:r>
          </w:p>
        </w:tc>
        <w:tc>
          <w:tcPr>
            <w:tcW w:w="91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A0D35" w:rsidRDefault="004A0D35">
            <w:pPr>
              <w:pStyle w:val="Standard"/>
              <w:spacing w:before="240" w:after="240" w:line="240" w:lineRule="auto"/>
              <w:ind w:left="60"/>
            </w:pPr>
            <w:r>
              <w:rPr>
                <w:rFonts w:ascii="Comfortaa" w:hAnsi="Comfortaa" w:cs="Comfortaa"/>
                <w:sz w:val="14"/>
                <w:szCs w:val="14"/>
              </w:rPr>
              <w:t>3º-MTB2.1.1-Le, escribe e ordena números ata o 10.000. [CMCT CCL]</w:t>
            </w:r>
          </w:p>
          <w:p w:rsidR="004A0D35" w:rsidRDefault="004A0D35">
            <w:pPr>
              <w:pStyle w:val="Standard"/>
              <w:spacing w:before="240" w:after="240" w:line="240" w:lineRule="auto"/>
              <w:ind w:left="60"/>
            </w:pPr>
            <w:r>
              <w:rPr>
                <w:rFonts w:ascii="Comfortaa" w:hAnsi="Comfortaa" w:cs="Comfortaa"/>
                <w:sz w:val="14"/>
                <w:szCs w:val="14"/>
              </w:rPr>
              <w:t>3º-MTB2.1.2-Aproxima números á decena, centena e millar. [CMCT</w:t>
            </w:r>
          </w:p>
        </w:tc>
      </w:tr>
      <w:tr w:rsidR="004A0D35">
        <w:tc>
          <w:tcPr>
            <w:tcW w:w="5234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A0D35" w:rsidRDefault="004A0D35">
            <w:pPr>
              <w:pStyle w:val="Standard"/>
              <w:spacing w:before="240" w:after="240" w:line="240" w:lineRule="auto"/>
              <w:ind w:left="60"/>
            </w:pPr>
            <w:r>
              <w:rPr>
                <w:rFonts w:ascii="Comfortaa" w:hAnsi="Comfortaa" w:cs="Comfortaa"/>
                <w:sz w:val="14"/>
                <w:szCs w:val="14"/>
              </w:rPr>
              <w:t>MT-B2.2-Interpretar diferentes tipos de números segundo o seu valor, en situacións da vida cotiá.</w:t>
            </w:r>
          </w:p>
        </w:tc>
        <w:tc>
          <w:tcPr>
            <w:tcW w:w="91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A0D35" w:rsidRDefault="004A0D35">
            <w:pPr>
              <w:pStyle w:val="Standard"/>
              <w:spacing w:before="240" w:after="240" w:line="240" w:lineRule="auto"/>
              <w:ind w:left="60"/>
            </w:pPr>
            <w:r>
              <w:rPr>
                <w:rFonts w:ascii="Comfortaa" w:hAnsi="Comfortaa" w:cs="Comfortaa"/>
                <w:sz w:val="14"/>
                <w:szCs w:val="14"/>
              </w:rPr>
              <w:t>3º-MTB2.2.1-Realiza correctamente series tanto ascendentes coma descendentes. [CMCT]</w:t>
            </w:r>
          </w:p>
          <w:p w:rsidR="004A0D35" w:rsidRDefault="004A0D35">
            <w:pPr>
              <w:pStyle w:val="Standard"/>
              <w:spacing w:before="240" w:after="240" w:line="240" w:lineRule="auto"/>
              <w:ind w:left="60"/>
            </w:pPr>
            <w:r>
              <w:rPr>
                <w:rFonts w:ascii="Comfortaa" w:hAnsi="Comfortaa" w:cs="Comfortaa"/>
                <w:sz w:val="14"/>
                <w:szCs w:val="14"/>
              </w:rPr>
              <w:t xml:space="preserve"> 3º-MTB2.2.2-Interpreta en textos numéricos e da vida cotiá números naturais ata o 10.000 [CMCT CAA CCL]</w:t>
            </w:r>
          </w:p>
          <w:p w:rsidR="004A0D35" w:rsidRDefault="004A0D35">
            <w:pPr>
              <w:pStyle w:val="Standard"/>
              <w:spacing w:before="240" w:after="240" w:line="240" w:lineRule="auto"/>
              <w:ind w:left="60"/>
            </w:pPr>
            <w:r>
              <w:rPr>
                <w:rFonts w:ascii="Comfortaa" w:hAnsi="Comfortaa" w:cs="Comfortaa"/>
                <w:sz w:val="14"/>
                <w:szCs w:val="14"/>
              </w:rPr>
              <w:t>3º-MTB2.2.3-Descompón, compón e redondea números naturais, interpretando o valor de posición de cada unha das súas cifras. [CMCT CAA]</w:t>
            </w:r>
          </w:p>
        </w:tc>
      </w:tr>
      <w:tr w:rsidR="004A0D35">
        <w:tc>
          <w:tcPr>
            <w:tcW w:w="5234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A0D35" w:rsidRDefault="004A0D35">
            <w:pPr>
              <w:pStyle w:val="Standard"/>
              <w:spacing w:before="240" w:after="240" w:line="240" w:lineRule="auto"/>
              <w:ind w:left="60"/>
            </w:pPr>
            <w:r>
              <w:rPr>
                <w:rFonts w:ascii="Comfortaa" w:hAnsi="Comfortaa" w:cs="Comfortaa"/>
                <w:sz w:val="14"/>
                <w:szCs w:val="14"/>
              </w:rPr>
              <w:t>MT-B2.3-Realizar operación e cálculos numéricos mediante diferentes procedementos, incluído o cálculo mental, en situación de resolución de problemas.</w:t>
            </w:r>
          </w:p>
        </w:tc>
        <w:tc>
          <w:tcPr>
            <w:tcW w:w="91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A0D35" w:rsidRDefault="004A0D35">
            <w:pPr>
              <w:pStyle w:val="Standard"/>
              <w:spacing w:before="240" w:after="240" w:line="240" w:lineRule="auto"/>
              <w:ind w:left="60"/>
            </w:pPr>
            <w:r>
              <w:rPr>
                <w:rFonts w:ascii="Comfortaa" w:hAnsi="Comfortaa" w:cs="Comfortaa"/>
                <w:sz w:val="14"/>
                <w:szCs w:val="14"/>
              </w:rPr>
              <w:t>3º-MTB2.3.1-Constrúe e memoriza as táboas de multiplicar, utilizándoas para realizar cálculo mental. [CMCT]</w:t>
            </w:r>
          </w:p>
          <w:p w:rsidR="004A0D35" w:rsidRDefault="004A0D35">
            <w:pPr>
              <w:pStyle w:val="Standard"/>
              <w:spacing w:before="240" w:after="240" w:line="240" w:lineRule="auto"/>
              <w:ind w:left="60"/>
            </w:pPr>
            <w:r>
              <w:rPr>
                <w:rFonts w:ascii="Comfortaa" w:hAnsi="Comfortaa" w:cs="Comfortaa"/>
                <w:sz w:val="14"/>
                <w:szCs w:val="14"/>
              </w:rPr>
              <w:t xml:space="preserve"> 3º-MTB2.3.2-Realiza cálculos numéricos coa operación de multiplicación na resolución de problemas contextualizados. [CMCT CAA]</w:t>
            </w:r>
          </w:p>
          <w:p w:rsidR="004A0D35" w:rsidRDefault="004A0D35">
            <w:pPr>
              <w:pStyle w:val="Standard"/>
              <w:spacing w:before="240" w:after="240" w:line="240" w:lineRule="auto"/>
              <w:ind w:left="60"/>
            </w:pPr>
            <w:r>
              <w:rPr>
                <w:rFonts w:ascii="Comfortaa" w:hAnsi="Comfortaa" w:cs="Comfortaa"/>
                <w:sz w:val="14"/>
                <w:szCs w:val="14"/>
              </w:rPr>
              <w:t>3º-MTB2.3.3-Resolve problemas utilizando a multiplicación para realizar recontos, en disposicións rectangulares nos que intervén a lei do produto. [CMCT]</w:t>
            </w:r>
          </w:p>
          <w:p w:rsidR="004A0D35" w:rsidRDefault="004A0D35">
            <w:pPr>
              <w:pStyle w:val="Standard"/>
              <w:spacing w:before="240" w:after="240" w:line="240" w:lineRule="auto"/>
              <w:ind w:left="60"/>
            </w:pPr>
            <w:r>
              <w:rPr>
                <w:rFonts w:ascii="Comfortaa" w:hAnsi="Comfortaa" w:cs="Comfortaa"/>
                <w:sz w:val="14"/>
                <w:szCs w:val="14"/>
              </w:rPr>
              <w:t>3º-MTB2.3.4-Realiza cálculos numéricos coa operación de división dunha cifra na resolución de problemas contextualizados. [CMCT CAA]</w:t>
            </w:r>
          </w:p>
          <w:p w:rsidR="004A0D35" w:rsidRDefault="004A0D35">
            <w:pPr>
              <w:pStyle w:val="Standard"/>
              <w:spacing w:before="240" w:after="240" w:line="240" w:lineRule="auto"/>
              <w:ind w:left="60"/>
            </w:pPr>
            <w:r>
              <w:rPr>
                <w:rFonts w:ascii="Comfortaa" w:hAnsi="Comfortaa" w:cs="Comfortaa"/>
                <w:sz w:val="14"/>
                <w:szCs w:val="14"/>
              </w:rPr>
              <w:t>3º-MTB2.3.5-Identifica e usa os termos propios da multiplicación e da división. [CMCT]</w:t>
            </w:r>
          </w:p>
        </w:tc>
      </w:tr>
      <w:tr w:rsidR="004A0D35">
        <w:tc>
          <w:tcPr>
            <w:tcW w:w="5234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A0D35" w:rsidRDefault="004A0D35">
            <w:pPr>
              <w:pStyle w:val="Standard"/>
              <w:spacing w:before="240" w:after="240" w:line="240" w:lineRule="auto"/>
              <w:ind w:left="60"/>
            </w:pPr>
            <w:r>
              <w:rPr>
                <w:rFonts w:ascii="Comfortaa" w:hAnsi="Comfortaa" w:cs="Comfortaa"/>
                <w:sz w:val="14"/>
                <w:szCs w:val="14"/>
              </w:rPr>
              <w:t>MT-B2.4-Identificar, resolver problemas da vida cotiá, adecuados ao seu nivel, establecer conexións entre a realidade e as matemáticas e valorar a utilidade dos coñecementos matemáticos adecuados reflexionando sobre o proceso aplicado para a resolución de problemas.</w:t>
            </w:r>
          </w:p>
        </w:tc>
        <w:tc>
          <w:tcPr>
            <w:tcW w:w="91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A0D35" w:rsidRDefault="004A0D35">
            <w:pPr>
              <w:pStyle w:val="Standard"/>
              <w:spacing w:before="240" w:after="240" w:line="240" w:lineRule="auto"/>
              <w:ind w:left="60"/>
            </w:pPr>
            <w:r>
              <w:rPr>
                <w:rFonts w:ascii="Comfortaa" w:hAnsi="Comfortaa" w:cs="Comfortaa"/>
                <w:sz w:val="14"/>
                <w:szCs w:val="14"/>
              </w:rPr>
              <w:t>3º-MTB2.4.1-Resolve problemas que impliquen o dominio dos contidos traballados, empregando estratexias heurísticas, de razoamento. [CMCT CAA]</w:t>
            </w:r>
          </w:p>
          <w:p w:rsidR="004A0D35" w:rsidRDefault="004A0D35">
            <w:pPr>
              <w:pStyle w:val="Standard"/>
              <w:spacing w:before="240" w:after="240" w:line="240" w:lineRule="auto"/>
              <w:ind w:left="60"/>
            </w:pPr>
            <w:r>
              <w:rPr>
                <w:rFonts w:ascii="Comfortaa" w:hAnsi="Comfortaa" w:cs="Comfortaa"/>
                <w:sz w:val="14"/>
                <w:szCs w:val="14"/>
              </w:rPr>
              <w:t xml:space="preserve"> 3º-MTB2.4.2-Reflexiona sobre o procedemento aplicado á resolución de problemas: revisando as operacións empregadas, as unidades dos resultados, comprobando e interpretando as solucións no contexto. [CMCT CAA CSIEE]</w:t>
            </w:r>
          </w:p>
        </w:tc>
      </w:tr>
      <w:tr w:rsidR="004A0D35">
        <w:tc>
          <w:tcPr>
            <w:tcW w:w="5234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A0D35" w:rsidRDefault="004A0D35">
            <w:pPr>
              <w:pStyle w:val="Standard"/>
              <w:spacing w:before="240" w:after="240" w:line="240" w:lineRule="auto"/>
              <w:ind w:left="60"/>
            </w:pPr>
            <w:r>
              <w:rPr>
                <w:rFonts w:ascii="Comfortaa" w:hAnsi="Comfortaa" w:cs="Comfortaa"/>
                <w:sz w:val="14"/>
                <w:szCs w:val="14"/>
              </w:rPr>
              <w:t>MT-B3.1-Seleccionar e utilizar instrumentos e unidades de medida usuais, facendo previamente estimacións e expresando con precisión medidas de lonxitude, peso/masa, capacidade e tempo, en contextos reais.</w:t>
            </w:r>
          </w:p>
        </w:tc>
        <w:tc>
          <w:tcPr>
            <w:tcW w:w="91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A0D35" w:rsidRDefault="004A0D35">
            <w:pPr>
              <w:pStyle w:val="Standard"/>
              <w:spacing w:before="240" w:after="240" w:line="240" w:lineRule="auto"/>
              <w:ind w:left="60"/>
            </w:pPr>
            <w:r>
              <w:rPr>
                <w:rFonts w:ascii="Comfortaa" w:hAnsi="Comfortaa" w:cs="Comfortaa"/>
                <w:sz w:val="14"/>
                <w:szCs w:val="14"/>
              </w:rPr>
              <w:t>3º-MTB3.1.2-Mide con diferentes instrumentos elixindo a unidade máis axeitada para a expresión dunha medida. [CMCT CAA]</w:t>
            </w:r>
          </w:p>
        </w:tc>
      </w:tr>
      <w:tr w:rsidR="004A0D35">
        <w:tc>
          <w:tcPr>
            <w:tcW w:w="5234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A0D35" w:rsidRDefault="004A0D35">
            <w:pPr>
              <w:pStyle w:val="Standard"/>
              <w:spacing w:before="240" w:after="240" w:line="240" w:lineRule="auto"/>
              <w:ind w:left="60"/>
            </w:pPr>
            <w:r>
              <w:rPr>
                <w:rFonts w:ascii="Comfortaa" w:hAnsi="Comfortaa" w:cs="Comfortaa"/>
                <w:sz w:val="14"/>
                <w:szCs w:val="14"/>
              </w:rPr>
              <w:t>MT-B3.2-Operar con diferentes medidas de lonxitude, peso/masa, capacidade e tempo.</w:t>
            </w:r>
          </w:p>
        </w:tc>
        <w:tc>
          <w:tcPr>
            <w:tcW w:w="91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A0D35" w:rsidRDefault="004A0D35">
            <w:pPr>
              <w:pStyle w:val="Standard"/>
              <w:spacing w:before="240" w:after="240" w:line="240" w:lineRule="auto"/>
              <w:ind w:left="60"/>
            </w:pPr>
            <w:r>
              <w:rPr>
                <w:rFonts w:ascii="Comfortaa" w:hAnsi="Comfortaa" w:cs="Comfortaa"/>
                <w:sz w:val="14"/>
                <w:szCs w:val="14"/>
              </w:rPr>
              <w:t>3º-MTB3.2.1-Suma e resta medidas de lonxitude, capacidade e masa en forma simple. [CMCT]</w:t>
            </w:r>
          </w:p>
        </w:tc>
      </w:tr>
      <w:tr w:rsidR="004A0D35">
        <w:tc>
          <w:tcPr>
            <w:tcW w:w="5234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A0D35" w:rsidRDefault="004A0D35">
            <w:pPr>
              <w:pStyle w:val="Standard"/>
              <w:spacing w:before="240" w:after="240" w:line="240" w:lineRule="auto"/>
              <w:ind w:left="60"/>
            </w:pPr>
            <w:r>
              <w:rPr>
                <w:rFonts w:ascii="Comfortaa" w:hAnsi="Comfortaa" w:cs="Comfortaa"/>
                <w:sz w:val="14"/>
                <w:szCs w:val="14"/>
              </w:rPr>
              <w:t>MT-B3.4-Coñece as unidades básicas de medida do tempo e as súas relacións, utilizándoas para resolver problemas da vida diaria.</w:t>
            </w:r>
          </w:p>
        </w:tc>
        <w:tc>
          <w:tcPr>
            <w:tcW w:w="91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A0D35" w:rsidRDefault="004A0D35">
            <w:pPr>
              <w:pStyle w:val="Standard"/>
              <w:spacing w:before="240" w:after="240" w:line="240" w:lineRule="auto"/>
              <w:ind w:left="60"/>
            </w:pPr>
            <w:r>
              <w:rPr>
                <w:rFonts w:ascii="Comfortaa" w:hAnsi="Comfortaa" w:cs="Comfortaa"/>
                <w:sz w:val="14"/>
                <w:szCs w:val="14"/>
              </w:rPr>
              <w:t>3º-MTB3.4.1-Resolve problemas da vida real utilizando as medidas temporais e as súas relacións [CMCT]</w:t>
            </w:r>
          </w:p>
        </w:tc>
      </w:tr>
      <w:tr w:rsidR="004A0D35">
        <w:tc>
          <w:tcPr>
            <w:tcW w:w="5234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A0D35" w:rsidRDefault="004A0D35">
            <w:pPr>
              <w:pStyle w:val="Standard"/>
              <w:spacing w:before="240" w:after="240" w:line="240" w:lineRule="auto"/>
              <w:ind w:left="60"/>
            </w:pPr>
            <w:r>
              <w:rPr>
                <w:rFonts w:ascii="Comfortaa" w:hAnsi="Comfortaa" w:cs="Comfortaa"/>
                <w:sz w:val="14"/>
                <w:szCs w:val="14"/>
              </w:rPr>
              <w:t>MT-B3.5-Coñece o valor e as equivalencias entre as diferentes moedas e billetes do sistema monetario da Unión Europea.</w:t>
            </w:r>
          </w:p>
        </w:tc>
        <w:tc>
          <w:tcPr>
            <w:tcW w:w="91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A0D35" w:rsidRDefault="004A0D35">
            <w:pPr>
              <w:pStyle w:val="Standard"/>
              <w:spacing w:before="240" w:after="240" w:line="240" w:lineRule="auto"/>
              <w:ind w:left="60"/>
            </w:pPr>
            <w:r>
              <w:rPr>
                <w:rFonts w:ascii="Comfortaa" w:hAnsi="Comfortaa" w:cs="Comfortaa"/>
                <w:sz w:val="14"/>
                <w:szCs w:val="14"/>
              </w:rPr>
              <w:t>3º-MTB3.5.1-Coñece a función, o valor e as equivalencias entre as diferentes moedas e billetes do sistema monetario da Unión Europea utilizándoas tanto para resolver problemas en situación reais como figuradas. [CMCT CAA CSC]</w:t>
            </w:r>
          </w:p>
        </w:tc>
      </w:tr>
      <w:tr w:rsidR="004A0D35">
        <w:tc>
          <w:tcPr>
            <w:tcW w:w="5234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A0D35" w:rsidRDefault="004A0D35">
            <w:pPr>
              <w:pStyle w:val="Standard"/>
              <w:spacing w:before="240" w:after="240" w:line="240" w:lineRule="auto"/>
              <w:ind w:left="60"/>
            </w:pPr>
            <w:r>
              <w:rPr>
                <w:rFonts w:ascii="Comfortaa" w:hAnsi="Comfortaa" w:cs="Comfortaa"/>
                <w:sz w:val="14"/>
                <w:szCs w:val="14"/>
              </w:rPr>
              <w:t>MT-B3.6-Identificar e resolver problemas da vida cotiá adecuados ao seu nivel, establecendo conexións entre a realidade e as matemáticas e valorando a utilidade dos coñecementos matemáticos axeitados e reflexionando sobre o proceso aplicado para a resolución de problemas.</w:t>
            </w:r>
          </w:p>
        </w:tc>
        <w:tc>
          <w:tcPr>
            <w:tcW w:w="91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A0D35" w:rsidRDefault="004A0D35">
            <w:pPr>
              <w:pStyle w:val="Standard"/>
              <w:spacing w:before="240" w:after="240" w:line="240" w:lineRule="auto"/>
              <w:ind w:left="60"/>
            </w:pPr>
            <w:r>
              <w:rPr>
                <w:rFonts w:ascii="Comfortaa" w:hAnsi="Comfortaa" w:cs="Comfortaa"/>
                <w:sz w:val="14"/>
                <w:szCs w:val="14"/>
              </w:rPr>
              <w:t>3º-MTB3.6.1-Resolve problemas de medida, utilizando estratexias heurísticas e de razoamento. [CMCT]</w:t>
            </w:r>
          </w:p>
          <w:p w:rsidR="004A0D35" w:rsidRDefault="004A0D35">
            <w:pPr>
              <w:pStyle w:val="Standard"/>
              <w:spacing w:before="240" w:after="240" w:line="240" w:lineRule="auto"/>
              <w:ind w:left="60"/>
            </w:pPr>
            <w:r>
              <w:rPr>
                <w:rFonts w:ascii="Comfortaa" w:hAnsi="Comfortaa" w:cs="Comfortaa"/>
                <w:sz w:val="14"/>
                <w:szCs w:val="14"/>
              </w:rPr>
              <w:t xml:space="preserve"> 3º-MTB3.6.2-Reflexiona sobre o proceso seguido na resolución de problemas: revisando as operacións utilizadas, as unidades dos resultados, comprobando e interpretando as solucións no contexto. [CMCT CAA CSIEE]</w:t>
            </w:r>
          </w:p>
        </w:tc>
      </w:tr>
    </w:tbl>
    <w:p w:rsidR="004A0D35" w:rsidRDefault="004A0D35">
      <w:pPr>
        <w:pStyle w:val="Standard"/>
      </w:pPr>
    </w:p>
    <w:p w:rsidR="004A0D35" w:rsidRDefault="004A0D35">
      <w:pPr>
        <w:pStyle w:val="Standard"/>
      </w:pPr>
    </w:p>
    <w:p w:rsidR="004A0D35" w:rsidRDefault="004A0D35">
      <w:pPr>
        <w:rPr>
          <w:rFonts w:cs="Mangal"/>
          <w:szCs w:val="20"/>
        </w:rPr>
        <w:sectPr w:rsidR="004A0D35">
          <w:type w:val="continuous"/>
          <w:pgSz w:w="15840" w:h="12240"/>
          <w:pgMar w:top="1440" w:right="1440" w:bottom="1440" w:left="1440" w:header="720" w:footer="720" w:gutter="0"/>
          <w:cols w:space="720"/>
          <w:titlePg/>
        </w:sectPr>
      </w:pPr>
    </w:p>
    <w:tbl>
      <w:tblPr>
        <w:tblW w:w="12165" w:type="dxa"/>
        <w:tblInd w:w="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160"/>
        <w:gridCol w:w="10005"/>
      </w:tblGrid>
      <w:tr w:rsidR="004A0D35">
        <w:trPr>
          <w:trHeight w:val="420"/>
        </w:trPr>
        <w:tc>
          <w:tcPr>
            <w:tcW w:w="12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D35" w:rsidRDefault="004A0D35">
            <w:pPr>
              <w:pStyle w:val="Standard"/>
              <w:widowControl/>
              <w:jc w:val="center"/>
            </w:pPr>
            <w:r>
              <w:rPr>
                <w:rFonts w:ascii="Comfortaa" w:hAnsi="Comfortaa" w:cs="Comfortaa"/>
                <w:b/>
                <w:sz w:val="28"/>
                <w:szCs w:val="28"/>
              </w:rPr>
              <w:t>2. Avaliación e cualificación</w:t>
            </w:r>
          </w:p>
        </w:tc>
      </w:tr>
      <w:tr w:rsidR="004A0D35">
        <w:trPr>
          <w:trHeight w:val="420"/>
        </w:trPr>
        <w:tc>
          <w:tcPr>
            <w:tcW w:w="21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D35" w:rsidRDefault="004A0D35">
            <w:pPr>
              <w:pStyle w:val="Standard"/>
              <w:jc w:val="center"/>
            </w:pPr>
            <w:r>
              <w:rPr>
                <w:rFonts w:ascii="Comfortaa" w:hAnsi="Comfortaa" w:cs="Comfortaa"/>
                <w:b/>
              </w:rPr>
              <w:t>Avaliación</w:t>
            </w:r>
          </w:p>
          <w:p w:rsidR="004A0D35" w:rsidRDefault="004A0D35">
            <w:pPr>
              <w:pStyle w:val="Standard"/>
              <w:spacing w:line="240" w:lineRule="auto"/>
              <w:jc w:val="center"/>
              <w:rPr>
                <w:rFonts w:ascii="Comfortaa" w:hAnsi="Comfortaa" w:cs="Comfortaa"/>
                <w:b/>
              </w:rPr>
            </w:pPr>
          </w:p>
        </w:tc>
        <w:tc>
          <w:tcPr>
            <w:tcW w:w="10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D35" w:rsidRPr="00C07133" w:rsidRDefault="004A0D35" w:rsidP="008B6EFB">
            <w:pPr>
              <w:pStyle w:val="normal0"/>
              <w:rPr>
                <w:rFonts w:ascii="Comfortaa" w:hAnsi="Comfortaa" w:cs="Comfortaa"/>
              </w:rPr>
            </w:pPr>
            <w:r w:rsidRPr="00C07133">
              <w:rPr>
                <w:rFonts w:ascii="Comfortaa" w:hAnsi="Comfortaa" w:cs="Comfortaa"/>
                <w:b/>
              </w:rPr>
              <w:t xml:space="preserve">Procedementos: </w:t>
            </w:r>
          </w:p>
          <w:p w:rsidR="004A0D35" w:rsidRPr="00C07133" w:rsidRDefault="004A0D35" w:rsidP="008B6EFB">
            <w:pPr>
              <w:pStyle w:val="normal0"/>
              <w:spacing w:line="240" w:lineRule="auto"/>
              <w:rPr>
                <w:rFonts w:ascii="Comfortaa" w:hAnsi="Comfortaa" w:cs="Comfortaa"/>
              </w:rPr>
            </w:pPr>
            <w:r w:rsidRPr="00C07133">
              <w:rPr>
                <w:rFonts w:ascii="Comfortaa" w:hAnsi="Comfortaa" w:cs="Comfortaa"/>
              </w:rPr>
              <w:t xml:space="preserve">Análise das producións dos alumnos/as. </w:t>
            </w:r>
          </w:p>
          <w:p w:rsidR="004A0D35" w:rsidRPr="00C07133" w:rsidRDefault="004A0D35" w:rsidP="008B6EFB">
            <w:pPr>
              <w:pStyle w:val="normal0"/>
              <w:spacing w:line="240" w:lineRule="auto"/>
              <w:rPr>
                <w:rFonts w:ascii="Comfortaa" w:hAnsi="Comfortaa" w:cs="Comfortaa"/>
              </w:rPr>
            </w:pPr>
            <w:r w:rsidRPr="00C07133">
              <w:rPr>
                <w:rFonts w:ascii="Comfortaa" w:hAnsi="Comfortaa" w:cs="Comfortaa"/>
              </w:rPr>
              <w:t>Cuestionarios.</w:t>
            </w:r>
          </w:p>
          <w:p w:rsidR="004A0D35" w:rsidRDefault="004A0D35" w:rsidP="008B6EFB">
            <w:pPr>
              <w:pStyle w:val="Standard"/>
            </w:pPr>
            <w:r w:rsidRPr="00C07133">
              <w:rPr>
                <w:rFonts w:ascii="Comfortaa" w:hAnsi="Comfortaa" w:cs="Comfortaa"/>
              </w:rPr>
              <w:t>Intercambios orais cos alumnos/as</w:t>
            </w:r>
          </w:p>
          <w:p w:rsidR="004A0D35" w:rsidRDefault="004A0D35">
            <w:pPr>
              <w:pStyle w:val="Standard"/>
              <w:spacing w:line="240" w:lineRule="auto"/>
              <w:rPr>
                <w:rFonts w:ascii="Comfortaa" w:hAnsi="Comfortaa" w:cs="Comfortaa"/>
              </w:rPr>
            </w:pPr>
          </w:p>
        </w:tc>
      </w:tr>
      <w:tr w:rsidR="004A0D35">
        <w:trPr>
          <w:trHeight w:val="420"/>
        </w:trPr>
        <w:tc>
          <w:tcPr>
            <w:tcW w:w="21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D35" w:rsidRDefault="004A0D35">
            <w:pPr>
              <w:widowControl w:val="0"/>
            </w:pPr>
          </w:p>
        </w:tc>
        <w:tc>
          <w:tcPr>
            <w:tcW w:w="10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D35" w:rsidRPr="008B6EFB" w:rsidRDefault="004A0D35">
            <w:pPr>
              <w:pStyle w:val="Standard"/>
              <w:rPr>
                <w:b/>
              </w:rPr>
            </w:pPr>
            <w:r w:rsidRPr="008B6EFB">
              <w:rPr>
                <w:rFonts w:ascii="Comfortaa" w:hAnsi="Comfortaa" w:cs="Comfortaa"/>
                <w:b/>
              </w:rPr>
              <w:t>Instrumentos:</w:t>
            </w:r>
          </w:p>
          <w:p w:rsidR="004A0D35" w:rsidRPr="00C07133" w:rsidRDefault="004A0D35" w:rsidP="008B6EFB">
            <w:pPr>
              <w:pStyle w:val="normal0"/>
              <w:rPr>
                <w:rFonts w:ascii="Comfortaa" w:hAnsi="Comfortaa" w:cs="Comfortaa"/>
              </w:rPr>
            </w:pPr>
            <w:r w:rsidRPr="00C07133">
              <w:rPr>
                <w:rFonts w:ascii="Comfortaa" w:hAnsi="Comfortaa" w:cs="Comfortaa"/>
              </w:rPr>
              <w:t>Tarefas na plataforma online:</w:t>
            </w:r>
          </w:p>
          <w:p w:rsidR="004A0D35" w:rsidRPr="00C07133" w:rsidRDefault="004A0D35" w:rsidP="008B6EFB">
            <w:pPr>
              <w:pStyle w:val="normal0"/>
              <w:spacing w:line="240" w:lineRule="auto"/>
              <w:ind w:left="720"/>
              <w:rPr>
                <w:rFonts w:ascii="Comfortaa" w:hAnsi="Comfortaa" w:cs="Comfortaa"/>
              </w:rPr>
            </w:pPr>
            <w:r w:rsidRPr="00C07133">
              <w:rPr>
                <w:rFonts w:ascii="Comfortaa" w:hAnsi="Comfortaa" w:cs="Comfortaa"/>
              </w:rPr>
              <w:t xml:space="preserve">Posta en común. </w:t>
            </w:r>
          </w:p>
          <w:p w:rsidR="004A0D35" w:rsidRPr="00C07133" w:rsidRDefault="004A0D35" w:rsidP="008B6EFB">
            <w:pPr>
              <w:pStyle w:val="normal0"/>
              <w:spacing w:line="240" w:lineRule="auto"/>
              <w:ind w:left="720"/>
              <w:rPr>
                <w:rFonts w:ascii="Comfortaa" w:hAnsi="Comfortaa" w:cs="Comfortaa"/>
              </w:rPr>
            </w:pPr>
            <w:r w:rsidRPr="00C07133">
              <w:rPr>
                <w:rFonts w:ascii="Comfortaa" w:hAnsi="Comfortaa" w:cs="Comfortaa"/>
              </w:rPr>
              <w:t>Producións Dixitais</w:t>
            </w:r>
          </w:p>
          <w:p w:rsidR="004A0D35" w:rsidRDefault="004A0D35" w:rsidP="008B6EFB">
            <w:pPr>
              <w:pStyle w:val="Standard"/>
              <w:spacing w:line="240" w:lineRule="auto"/>
              <w:rPr>
                <w:rFonts w:ascii="Comfortaa" w:hAnsi="Comfortaa" w:cs="Comfortaa"/>
              </w:rPr>
            </w:pPr>
            <w:r w:rsidRPr="00C07133">
              <w:rPr>
                <w:rFonts w:ascii="Comfortaa" w:hAnsi="Comfortaa" w:cs="Comfortaa"/>
              </w:rPr>
              <w:t>Resolución de exercicios e problemas.</w:t>
            </w:r>
          </w:p>
        </w:tc>
      </w:tr>
      <w:tr w:rsidR="004A0D35"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D35" w:rsidRDefault="004A0D35">
            <w:pPr>
              <w:pStyle w:val="Standard"/>
              <w:jc w:val="center"/>
            </w:pPr>
            <w:r>
              <w:rPr>
                <w:rFonts w:ascii="Comfortaa" w:hAnsi="Comfortaa" w:cs="Comfortaa"/>
                <w:b/>
              </w:rPr>
              <w:t>Cualificación final</w:t>
            </w:r>
          </w:p>
          <w:p w:rsidR="004A0D35" w:rsidRDefault="004A0D35">
            <w:pPr>
              <w:pStyle w:val="Standard"/>
              <w:spacing w:line="240" w:lineRule="auto"/>
              <w:jc w:val="center"/>
              <w:rPr>
                <w:rFonts w:ascii="Comfortaa" w:hAnsi="Comfortaa" w:cs="Comfortaa"/>
                <w:b/>
              </w:rPr>
            </w:pPr>
          </w:p>
        </w:tc>
        <w:tc>
          <w:tcPr>
            <w:tcW w:w="10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D35" w:rsidRDefault="004A0D35">
            <w:pPr>
              <w:pStyle w:val="Standard"/>
            </w:pPr>
          </w:p>
          <w:p w:rsidR="004A0D35" w:rsidRPr="00C07133" w:rsidRDefault="004A0D35" w:rsidP="008B6EFB">
            <w:pPr>
              <w:pStyle w:val="normal0"/>
              <w:rPr>
                <w:rFonts w:ascii="Comfortaa" w:hAnsi="Comfortaa" w:cs="Comfortaa"/>
              </w:rPr>
            </w:pPr>
            <w:r w:rsidRPr="00C07133">
              <w:rPr>
                <w:rFonts w:ascii="Comfortaa" w:hAnsi="Comfortaa" w:cs="Comfortaa"/>
              </w:rPr>
              <w:t>Farase promedio das no</w:t>
            </w:r>
            <w:r>
              <w:rPr>
                <w:rFonts w:ascii="Comfortaa" w:hAnsi="Comfortaa" w:cs="Comfortaa"/>
              </w:rPr>
              <w:t>tas das dúas avaliacións.</w:t>
            </w:r>
          </w:p>
          <w:p w:rsidR="004A0D35" w:rsidRPr="00C07133" w:rsidRDefault="004A0D35" w:rsidP="008B6EFB">
            <w:pPr>
              <w:pStyle w:val="normal0"/>
              <w:ind w:left="720"/>
              <w:rPr>
                <w:rFonts w:ascii="Comfortaa" w:hAnsi="Comfortaa" w:cs="Comfortaa"/>
              </w:rPr>
            </w:pPr>
          </w:p>
          <w:p w:rsidR="004A0D35" w:rsidRPr="00C07133" w:rsidRDefault="004A0D35" w:rsidP="008B6EFB">
            <w:pPr>
              <w:pStyle w:val="normal0"/>
              <w:rPr>
                <w:rFonts w:ascii="Comfortaa" w:hAnsi="Comfortaa" w:cs="Comfortaa"/>
              </w:rPr>
            </w:pPr>
            <w:r w:rsidRPr="00C07133">
              <w:rPr>
                <w:rFonts w:ascii="Comfortaa" w:hAnsi="Comfortaa" w:cs="Comfortaa"/>
              </w:rPr>
              <w:t xml:space="preserve">Ademáis co traballo do terceiro trimestre, </w:t>
            </w:r>
          </w:p>
          <w:p w:rsidR="004A0D35" w:rsidRPr="00C07133" w:rsidRDefault="004A0D35" w:rsidP="008B6EFB">
            <w:pPr>
              <w:pStyle w:val="normal0"/>
              <w:ind w:left="720"/>
              <w:rPr>
                <w:rFonts w:ascii="Comfortaa" w:hAnsi="Comfortaa" w:cs="Comfortaa"/>
              </w:rPr>
            </w:pPr>
            <w:r w:rsidRPr="00C07133">
              <w:rPr>
                <w:rFonts w:ascii="Comfortaa" w:hAnsi="Comfortaa" w:cs="Comfortaa"/>
              </w:rPr>
              <w:t>*Os alumnos que tiñan as dúas avaliacións aprobadas poderán ampliar a sua nota en 2 puntos como máximo.</w:t>
            </w:r>
          </w:p>
          <w:p w:rsidR="004A0D35" w:rsidRDefault="004A0D35" w:rsidP="008B6EFB">
            <w:pPr>
              <w:pStyle w:val="Standard"/>
              <w:spacing w:line="240" w:lineRule="auto"/>
              <w:rPr>
                <w:rFonts w:ascii="Comfortaa" w:hAnsi="Comfortaa" w:cs="Comfortaa"/>
              </w:rPr>
            </w:pPr>
            <w:r w:rsidRPr="00C07133">
              <w:rPr>
                <w:rFonts w:ascii="Comfortaa" w:hAnsi="Comfortaa" w:cs="Comfortaa"/>
              </w:rPr>
              <w:t>*Os alumnos que tiñan algunha avali</w:t>
            </w:r>
            <w:r>
              <w:rPr>
                <w:rFonts w:ascii="Comfortaa" w:hAnsi="Comfortaa" w:cs="Comfortaa"/>
              </w:rPr>
              <w:t>ación suspensa poderana recuperar</w:t>
            </w:r>
            <w:r w:rsidRPr="00C07133">
              <w:rPr>
                <w:rFonts w:ascii="Comfortaa" w:hAnsi="Comfortaa" w:cs="Comfortaa"/>
              </w:rPr>
              <w:t xml:space="preserve">, </w:t>
            </w:r>
            <w:r>
              <w:rPr>
                <w:rFonts w:ascii="Comfortaa" w:hAnsi="Comfortaa" w:cs="Comfortaa"/>
              </w:rPr>
              <w:t>e a súa nota non será superior a 5.</w:t>
            </w:r>
          </w:p>
        </w:tc>
      </w:tr>
    </w:tbl>
    <w:p w:rsidR="004A0D35" w:rsidRDefault="004A0D35">
      <w:pPr>
        <w:rPr>
          <w:rFonts w:cs="Mangal"/>
          <w:szCs w:val="20"/>
        </w:rPr>
        <w:sectPr w:rsidR="004A0D35">
          <w:type w:val="continuous"/>
          <w:pgSz w:w="15840" w:h="12240"/>
          <w:pgMar w:top="1440" w:right="1440" w:bottom="1440" w:left="1440" w:header="720" w:footer="720" w:gutter="0"/>
          <w:cols w:space="720"/>
          <w:titlePg/>
        </w:sectPr>
      </w:pPr>
    </w:p>
    <w:p w:rsidR="004A0D35" w:rsidRDefault="004A0D35">
      <w:pPr>
        <w:pStyle w:val="Standard"/>
      </w:pPr>
    </w:p>
    <w:p w:rsidR="004A0D35" w:rsidRDefault="004A0D35">
      <w:pPr>
        <w:pStyle w:val="Standard"/>
      </w:pPr>
    </w:p>
    <w:p w:rsidR="004A0D35" w:rsidRDefault="004A0D35">
      <w:pPr>
        <w:pStyle w:val="Standard"/>
      </w:pPr>
    </w:p>
    <w:p w:rsidR="004A0D35" w:rsidRDefault="004A0D35">
      <w:pPr>
        <w:rPr>
          <w:rFonts w:cs="Mangal"/>
          <w:szCs w:val="20"/>
        </w:rPr>
        <w:sectPr w:rsidR="004A0D35">
          <w:type w:val="continuous"/>
          <w:pgSz w:w="15840" w:h="12240"/>
          <w:pgMar w:top="1440" w:right="1440" w:bottom="1440" w:left="1440" w:header="720" w:footer="720" w:gutter="0"/>
          <w:cols w:num="2" w:space="720" w:equalWidth="0">
            <w:col w:w="6080" w:space="800"/>
            <w:col w:w="6080"/>
          </w:cols>
          <w:titlePg/>
        </w:sectPr>
      </w:pPr>
    </w:p>
    <w:p w:rsidR="004A0D35" w:rsidRDefault="004A0D35">
      <w:pPr>
        <w:pStyle w:val="Standard"/>
      </w:pPr>
    </w:p>
    <w:p w:rsidR="004A0D35" w:rsidRDefault="004A0D35">
      <w:pPr>
        <w:pStyle w:val="Standard"/>
        <w:pageBreakBefore/>
      </w:pPr>
    </w:p>
    <w:p w:rsidR="004A0D35" w:rsidRDefault="004A0D35">
      <w:pPr>
        <w:rPr>
          <w:rFonts w:cs="Mangal"/>
          <w:szCs w:val="20"/>
        </w:rPr>
        <w:sectPr w:rsidR="004A0D35">
          <w:type w:val="continuous"/>
          <w:pgSz w:w="15840" w:h="12240"/>
          <w:pgMar w:top="1440" w:right="1440" w:bottom="1440" w:left="1440" w:header="720" w:footer="720" w:gutter="0"/>
          <w:cols w:space="720"/>
          <w:titlePg/>
        </w:sect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89"/>
        <w:gridCol w:w="6871"/>
      </w:tblGrid>
      <w:tr w:rsidR="004A0D35">
        <w:trPr>
          <w:trHeight w:val="420"/>
        </w:trPr>
        <w:tc>
          <w:tcPr>
            <w:tcW w:w="9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D35" w:rsidRDefault="004A0D35">
            <w:pPr>
              <w:pStyle w:val="Standard"/>
              <w:widowControl/>
              <w:jc w:val="center"/>
            </w:pPr>
            <w:r>
              <w:rPr>
                <w:rFonts w:ascii="Comfortaa" w:hAnsi="Comfortaa" w:cs="Comfortaa"/>
                <w:b/>
                <w:sz w:val="28"/>
                <w:szCs w:val="28"/>
              </w:rPr>
              <w:t>3. Metodoloxía e actividades do 3o trimestre (recuperación, repaso, reforzo, e no seu caso, ampliación)</w:t>
            </w:r>
          </w:p>
          <w:p w:rsidR="004A0D35" w:rsidRDefault="004A0D35">
            <w:pPr>
              <w:pStyle w:val="Standard"/>
              <w:widowControl/>
              <w:rPr>
                <w:rFonts w:ascii="Comfortaa" w:hAnsi="Comfortaa" w:cs="Comfortaa"/>
              </w:rPr>
            </w:pPr>
          </w:p>
        </w:tc>
      </w:tr>
      <w:tr w:rsidR="004A0D35">
        <w:tc>
          <w:tcPr>
            <w:tcW w:w="2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D35" w:rsidRDefault="004A0D35">
            <w:pPr>
              <w:pStyle w:val="Standard"/>
              <w:widowControl/>
              <w:jc w:val="center"/>
            </w:pPr>
            <w:r>
              <w:rPr>
                <w:rFonts w:ascii="Comfortaa" w:hAnsi="Comfortaa" w:cs="Comfortaa"/>
                <w:b/>
              </w:rPr>
              <w:t>Actividades</w:t>
            </w:r>
          </w:p>
          <w:p w:rsidR="004A0D35" w:rsidRDefault="004A0D35">
            <w:pPr>
              <w:pStyle w:val="Standard"/>
              <w:widowControl/>
              <w:jc w:val="center"/>
              <w:rPr>
                <w:rFonts w:ascii="Comfortaa" w:hAnsi="Comfortaa" w:cs="Comfortaa"/>
                <w:b/>
              </w:rPr>
            </w:pPr>
          </w:p>
        </w:tc>
        <w:tc>
          <w:tcPr>
            <w:tcW w:w="6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D35" w:rsidRPr="00C07133" w:rsidRDefault="004A0D35" w:rsidP="008B6EFB">
            <w:pPr>
              <w:pStyle w:val="normal0"/>
              <w:rPr>
                <w:rFonts w:ascii="Comfortaa" w:hAnsi="Comfortaa" w:cs="Comfortaa"/>
              </w:rPr>
            </w:pPr>
            <w:r w:rsidRPr="00C07133">
              <w:rPr>
                <w:rFonts w:ascii="Comfortaa" w:hAnsi="Comfortaa" w:cs="Comfortaa"/>
              </w:rPr>
              <w:t xml:space="preserve">A </w:t>
            </w:r>
            <w:r>
              <w:rPr>
                <w:rFonts w:ascii="Comfortaa" w:hAnsi="Comfortaa" w:cs="Comfortaa"/>
              </w:rPr>
              <w:t>través de Plataforma Dixital Jitsi.meet, Whatsapp e correo electrónico</w:t>
            </w:r>
            <w:r w:rsidRPr="00C07133">
              <w:rPr>
                <w:rFonts w:ascii="Comfortaa" w:hAnsi="Comfortaa" w:cs="Comfortaa"/>
              </w:rPr>
              <w:t>:</w:t>
            </w:r>
          </w:p>
          <w:p w:rsidR="004A0D35" w:rsidRPr="00C07133" w:rsidRDefault="004A0D35" w:rsidP="008B6EFB">
            <w:pPr>
              <w:pStyle w:val="normal0"/>
              <w:numPr>
                <w:ilvl w:val="0"/>
                <w:numId w:val="1"/>
              </w:numPr>
              <w:rPr>
                <w:rFonts w:ascii="Comfortaa" w:hAnsi="Comfortaa" w:cs="Comfortaa"/>
              </w:rPr>
            </w:pPr>
            <w:r w:rsidRPr="00C07133">
              <w:rPr>
                <w:rFonts w:ascii="Comfortaa" w:hAnsi="Comfortaa" w:cs="Comfortaa"/>
              </w:rPr>
              <w:t>Resolución de problemas</w:t>
            </w:r>
          </w:p>
          <w:p w:rsidR="004A0D35" w:rsidRPr="00C07133" w:rsidRDefault="004A0D35" w:rsidP="008B6EFB">
            <w:pPr>
              <w:pStyle w:val="normal0"/>
              <w:numPr>
                <w:ilvl w:val="0"/>
                <w:numId w:val="1"/>
              </w:numPr>
              <w:rPr>
                <w:rFonts w:ascii="Comfortaa" w:hAnsi="Comfortaa" w:cs="Comfortaa"/>
              </w:rPr>
            </w:pPr>
            <w:r w:rsidRPr="00C07133">
              <w:rPr>
                <w:rFonts w:ascii="Comfortaa" w:hAnsi="Comfortaa" w:cs="Comfortaa"/>
              </w:rPr>
              <w:t>Resolución de exercicios e actividades</w:t>
            </w:r>
          </w:p>
          <w:p w:rsidR="004A0D35" w:rsidRPr="00C07133" w:rsidRDefault="004A0D35" w:rsidP="008B6EFB">
            <w:pPr>
              <w:pStyle w:val="normal0"/>
              <w:numPr>
                <w:ilvl w:val="0"/>
                <w:numId w:val="1"/>
              </w:numPr>
              <w:rPr>
                <w:rFonts w:ascii="Comfortaa" w:hAnsi="Comfortaa" w:cs="Comfortaa"/>
              </w:rPr>
            </w:pPr>
            <w:r w:rsidRPr="00C07133">
              <w:rPr>
                <w:rFonts w:ascii="Comfortaa" w:hAnsi="Comfortaa" w:cs="Comfortaa"/>
              </w:rPr>
              <w:t>Visualización de contidos dixitais</w:t>
            </w:r>
          </w:p>
          <w:p w:rsidR="004A0D35" w:rsidRPr="00C07133" w:rsidRDefault="004A0D35" w:rsidP="008B6EFB">
            <w:pPr>
              <w:pStyle w:val="normal0"/>
              <w:numPr>
                <w:ilvl w:val="0"/>
                <w:numId w:val="1"/>
              </w:numPr>
              <w:rPr>
                <w:rFonts w:ascii="Comfortaa" w:hAnsi="Comfortaa" w:cs="Comfortaa"/>
              </w:rPr>
            </w:pPr>
            <w:r w:rsidRPr="00C07133">
              <w:rPr>
                <w:rFonts w:ascii="Comfortaa" w:hAnsi="Comfortaa" w:cs="Comfortaa"/>
              </w:rPr>
              <w:t>Elaboración de pequenos proxectos domésticos</w:t>
            </w:r>
          </w:p>
          <w:p w:rsidR="004A0D35" w:rsidRPr="00C07133" w:rsidRDefault="004A0D35" w:rsidP="008B6EFB">
            <w:pPr>
              <w:pStyle w:val="normal0"/>
              <w:numPr>
                <w:ilvl w:val="0"/>
                <w:numId w:val="1"/>
              </w:numPr>
              <w:rPr>
                <w:rFonts w:ascii="Comfortaa" w:hAnsi="Comfortaa" w:cs="Comfortaa"/>
              </w:rPr>
            </w:pPr>
            <w:r w:rsidRPr="00C07133">
              <w:rPr>
                <w:rFonts w:ascii="Comfortaa" w:hAnsi="Comfortaa" w:cs="Comfortaa"/>
              </w:rPr>
              <w:t>Interpretación de gráficas e táboas</w:t>
            </w:r>
          </w:p>
          <w:p w:rsidR="004A0D35" w:rsidRPr="00C07133" w:rsidRDefault="004A0D35" w:rsidP="008B6EFB">
            <w:pPr>
              <w:pStyle w:val="normal0"/>
              <w:numPr>
                <w:ilvl w:val="0"/>
                <w:numId w:val="1"/>
              </w:numPr>
              <w:rPr>
                <w:rFonts w:ascii="Comfortaa" w:hAnsi="Comfortaa" w:cs="Comfortaa"/>
              </w:rPr>
            </w:pPr>
            <w:r w:rsidRPr="00C07133">
              <w:rPr>
                <w:rFonts w:ascii="Comfortaa" w:hAnsi="Comfortaa" w:cs="Comfortaa"/>
              </w:rPr>
              <w:t>Síntese da información</w:t>
            </w:r>
          </w:p>
          <w:p w:rsidR="004A0D35" w:rsidRPr="00C07133" w:rsidRDefault="004A0D35" w:rsidP="008B6EFB">
            <w:pPr>
              <w:pStyle w:val="normal0"/>
              <w:numPr>
                <w:ilvl w:val="0"/>
                <w:numId w:val="1"/>
              </w:numPr>
              <w:rPr>
                <w:rFonts w:ascii="Comfortaa" w:hAnsi="Comfortaa" w:cs="Comfortaa"/>
              </w:rPr>
            </w:pPr>
            <w:r w:rsidRPr="00C07133">
              <w:rPr>
                <w:rFonts w:ascii="Comfortaa" w:hAnsi="Comfortaa" w:cs="Comfortaa"/>
              </w:rPr>
              <w:t>Realización de actividades lúdicas, musicáis e creativas</w:t>
            </w:r>
          </w:p>
          <w:p w:rsidR="004A0D35" w:rsidRDefault="004A0D35" w:rsidP="008B6EFB">
            <w:pPr>
              <w:pStyle w:val="Standard"/>
              <w:widowControl/>
              <w:rPr>
                <w:rFonts w:ascii="Comfortaa" w:hAnsi="Comfortaa" w:cs="Comfortaa"/>
              </w:rPr>
            </w:pPr>
            <w:r w:rsidRPr="00C07133">
              <w:rPr>
                <w:rFonts w:ascii="Comfortaa" w:hAnsi="Comfortaa" w:cs="Comfortaa"/>
              </w:rPr>
              <w:t>Participación activa nas vídeoconferencias</w:t>
            </w:r>
          </w:p>
        </w:tc>
      </w:tr>
      <w:tr w:rsidR="004A0D35">
        <w:tc>
          <w:tcPr>
            <w:tcW w:w="2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D35" w:rsidRDefault="004A0D35">
            <w:pPr>
              <w:pStyle w:val="Standard"/>
              <w:widowControl/>
              <w:jc w:val="center"/>
            </w:pPr>
            <w:r>
              <w:rPr>
                <w:rFonts w:ascii="Comfortaa" w:hAnsi="Comfortaa" w:cs="Comfortaa"/>
                <w:b/>
              </w:rPr>
              <w:t>Metodoloxía (alumnado con conectividade e sen conectividade)</w:t>
            </w:r>
          </w:p>
        </w:tc>
        <w:tc>
          <w:tcPr>
            <w:tcW w:w="6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D35" w:rsidRPr="00C07133" w:rsidRDefault="004A0D35" w:rsidP="00BB46C2">
            <w:pPr>
              <w:pStyle w:val="normal0"/>
              <w:rPr>
                <w:rFonts w:ascii="Comfortaa" w:hAnsi="Comfortaa" w:cs="Comfortaa"/>
                <w:b/>
              </w:rPr>
            </w:pPr>
            <w:r w:rsidRPr="00C07133">
              <w:rPr>
                <w:rFonts w:ascii="Comfortaa" w:hAnsi="Comfortaa" w:cs="Comfortaa"/>
                <w:b/>
              </w:rPr>
              <w:t>Alumnado con conectividade:</w:t>
            </w:r>
          </w:p>
          <w:p w:rsidR="004A0D35" w:rsidRPr="00C07133" w:rsidRDefault="004A0D35" w:rsidP="00BB46C2">
            <w:pPr>
              <w:pStyle w:val="normal0"/>
              <w:rPr>
                <w:rFonts w:ascii="Comfortaa" w:hAnsi="Comfortaa" w:cs="Comfortaa"/>
              </w:rPr>
            </w:pPr>
            <w:r w:rsidRPr="00C07133">
              <w:rPr>
                <w:rFonts w:ascii="Comfortaa" w:hAnsi="Comfortaa" w:cs="Comfortaa"/>
              </w:rPr>
              <w:t>A metodoloxía basearase no empre</w:t>
            </w:r>
            <w:r>
              <w:rPr>
                <w:rFonts w:ascii="Comfortaa" w:hAnsi="Comfortaa" w:cs="Comfortaa"/>
              </w:rPr>
              <w:t>go da Plataforma dixital Jitsi.meet</w:t>
            </w:r>
            <w:r w:rsidRPr="00C07133">
              <w:rPr>
                <w:rFonts w:ascii="Comfortaa" w:hAnsi="Comfortaa" w:cs="Comfortaa"/>
              </w:rPr>
              <w:t xml:space="preserve"> onde se facilitaran ó alumnado materiais tales como:</w:t>
            </w:r>
          </w:p>
          <w:p w:rsidR="004A0D35" w:rsidRPr="00C07133" w:rsidRDefault="004A0D35" w:rsidP="00BB46C2">
            <w:pPr>
              <w:pStyle w:val="normal0"/>
              <w:numPr>
                <w:ilvl w:val="0"/>
                <w:numId w:val="3"/>
              </w:numPr>
              <w:rPr>
                <w:rFonts w:ascii="Comfortaa" w:hAnsi="Comfortaa" w:cs="Comfortaa"/>
              </w:rPr>
            </w:pPr>
            <w:r w:rsidRPr="00C07133">
              <w:rPr>
                <w:rFonts w:ascii="Comfortaa" w:hAnsi="Comfortaa" w:cs="Comfortaa"/>
              </w:rPr>
              <w:t>Enlaces cos contidos a traballar.</w:t>
            </w:r>
          </w:p>
          <w:p w:rsidR="004A0D35" w:rsidRPr="00C07133" w:rsidRDefault="004A0D35" w:rsidP="00BB46C2">
            <w:pPr>
              <w:pStyle w:val="normal0"/>
              <w:numPr>
                <w:ilvl w:val="0"/>
                <w:numId w:val="5"/>
              </w:numPr>
              <w:rPr>
                <w:rFonts w:ascii="Comfortaa" w:hAnsi="Comfortaa" w:cs="Comfortaa"/>
              </w:rPr>
            </w:pPr>
            <w:r w:rsidRPr="00C07133">
              <w:rPr>
                <w:rFonts w:ascii="Comfortaa" w:hAnsi="Comfortaa" w:cs="Comfortaa"/>
              </w:rPr>
              <w:t>Documentos de produción propia como presentacións, documentos de texto…</w:t>
            </w:r>
          </w:p>
          <w:p w:rsidR="004A0D35" w:rsidRPr="00C07133" w:rsidRDefault="004A0D35" w:rsidP="00BB46C2">
            <w:pPr>
              <w:pStyle w:val="normal0"/>
              <w:rPr>
                <w:rFonts w:ascii="Comfortaa" w:hAnsi="Comfortaa" w:cs="Comfortaa"/>
              </w:rPr>
            </w:pPr>
          </w:p>
          <w:p w:rsidR="004A0D35" w:rsidRPr="00C07133" w:rsidRDefault="004A0D35" w:rsidP="00BB46C2">
            <w:pPr>
              <w:pStyle w:val="normal0"/>
              <w:rPr>
                <w:rFonts w:ascii="Comfortaa" w:hAnsi="Comfortaa" w:cs="Comfortaa"/>
              </w:rPr>
            </w:pPr>
            <w:r w:rsidRPr="00C07133">
              <w:rPr>
                <w:rFonts w:ascii="Comfortaa" w:hAnsi="Comfortaa" w:cs="Comfortaa"/>
              </w:rPr>
              <w:t>Estes materiais e tarefas complementaranse con videocoferencias periód</w:t>
            </w:r>
            <w:r w:rsidRPr="00C07133">
              <w:rPr>
                <w:rFonts w:ascii="Comfortaa" w:hAnsi="Comfortaa" w:cs="Comfortaa"/>
              </w:rPr>
              <w:t>i</w:t>
            </w:r>
            <w:r w:rsidRPr="00C07133">
              <w:rPr>
                <w:rFonts w:ascii="Comfortaa" w:hAnsi="Comfortaa" w:cs="Comfortaa"/>
              </w:rPr>
              <w:t>cas co alumnado onde se presentarán o seu traballo.</w:t>
            </w:r>
          </w:p>
          <w:p w:rsidR="004A0D35" w:rsidRPr="00C07133" w:rsidRDefault="004A0D35" w:rsidP="00BB46C2">
            <w:pPr>
              <w:pStyle w:val="normal0"/>
              <w:rPr>
                <w:rFonts w:ascii="Comfortaa" w:hAnsi="Comfortaa" w:cs="Comfortaa"/>
                <w:b/>
              </w:rPr>
            </w:pPr>
          </w:p>
          <w:p w:rsidR="004A0D35" w:rsidRPr="00C07133" w:rsidRDefault="004A0D35" w:rsidP="00BB46C2">
            <w:pPr>
              <w:pStyle w:val="normal0"/>
              <w:rPr>
                <w:rFonts w:ascii="Comfortaa" w:hAnsi="Comfortaa" w:cs="Comfortaa"/>
                <w:b/>
              </w:rPr>
            </w:pPr>
            <w:r w:rsidRPr="00C07133">
              <w:rPr>
                <w:rFonts w:ascii="Comfortaa" w:hAnsi="Comfortaa" w:cs="Comfortaa"/>
                <w:b/>
              </w:rPr>
              <w:t>Alumnado sen conectividade:</w:t>
            </w:r>
          </w:p>
          <w:p w:rsidR="004A0D35" w:rsidRPr="00C07133" w:rsidRDefault="004A0D35" w:rsidP="00BB46C2">
            <w:pPr>
              <w:pStyle w:val="normal0"/>
              <w:rPr>
                <w:rFonts w:ascii="Comfortaa" w:hAnsi="Comfortaa" w:cs="Comfortaa"/>
              </w:rPr>
            </w:pPr>
            <w:r>
              <w:rPr>
                <w:rFonts w:ascii="Comfortaa" w:hAnsi="Comfortaa" w:cs="Comfortaa"/>
              </w:rPr>
              <w:t>Non hai.</w:t>
            </w:r>
          </w:p>
          <w:p w:rsidR="004A0D35" w:rsidRPr="00C07133" w:rsidRDefault="004A0D35" w:rsidP="00BB46C2">
            <w:pPr>
              <w:pStyle w:val="normal0"/>
              <w:rPr>
                <w:rFonts w:ascii="Comfortaa" w:hAnsi="Comfortaa" w:cs="Comfortaa"/>
              </w:rPr>
            </w:pPr>
          </w:p>
          <w:p w:rsidR="004A0D35" w:rsidRPr="00C07133" w:rsidRDefault="004A0D35" w:rsidP="00BB46C2">
            <w:pPr>
              <w:pStyle w:val="normal0"/>
              <w:rPr>
                <w:rFonts w:ascii="Comfortaa" w:hAnsi="Comfortaa" w:cs="Comfortaa"/>
                <w:b/>
              </w:rPr>
            </w:pPr>
            <w:r w:rsidRPr="00C07133">
              <w:rPr>
                <w:rFonts w:ascii="Comfortaa" w:hAnsi="Comfortaa" w:cs="Comfortaa"/>
                <w:b/>
              </w:rPr>
              <w:t>Alumnado con NEE</w:t>
            </w:r>
          </w:p>
          <w:p w:rsidR="004A0D35" w:rsidRPr="00C07133" w:rsidRDefault="004A0D35" w:rsidP="00BB46C2">
            <w:pPr>
              <w:pStyle w:val="normal0"/>
              <w:numPr>
                <w:ilvl w:val="0"/>
                <w:numId w:val="4"/>
              </w:numPr>
              <w:rPr>
                <w:rFonts w:ascii="Comfortaa" w:hAnsi="Comfortaa" w:cs="Comfortaa"/>
              </w:rPr>
            </w:pPr>
            <w:r w:rsidRPr="00C07133">
              <w:rPr>
                <w:rFonts w:ascii="Comfortaa" w:hAnsi="Comfortaa" w:cs="Comfortaa"/>
              </w:rPr>
              <w:t>Flexibilización de tempos  de entrega das tarefas.</w:t>
            </w:r>
          </w:p>
          <w:p w:rsidR="004A0D35" w:rsidRPr="00C07133" w:rsidRDefault="004A0D35" w:rsidP="00BB46C2">
            <w:pPr>
              <w:pStyle w:val="normal0"/>
              <w:numPr>
                <w:ilvl w:val="0"/>
                <w:numId w:val="4"/>
              </w:numPr>
              <w:rPr>
                <w:rFonts w:ascii="Comfortaa" w:hAnsi="Comfortaa" w:cs="Comfortaa"/>
              </w:rPr>
            </w:pPr>
            <w:r w:rsidRPr="00C07133">
              <w:rPr>
                <w:rFonts w:ascii="Comfortaa" w:hAnsi="Comfortaa" w:cs="Comfortaa"/>
              </w:rPr>
              <w:t>Redución do número de tarefas</w:t>
            </w:r>
          </w:p>
          <w:p w:rsidR="004A0D35" w:rsidRDefault="004A0D35" w:rsidP="00BB46C2">
            <w:pPr>
              <w:pStyle w:val="normal0"/>
              <w:numPr>
                <w:ilvl w:val="0"/>
                <w:numId w:val="4"/>
              </w:numPr>
              <w:rPr>
                <w:rFonts w:ascii="Comfortaa" w:hAnsi="Comfortaa" w:cs="Comfortaa"/>
              </w:rPr>
            </w:pPr>
            <w:r w:rsidRPr="00C07133">
              <w:rPr>
                <w:rFonts w:ascii="Comfortaa" w:hAnsi="Comfortaa" w:cs="Comfortaa"/>
              </w:rPr>
              <w:t>Adaptación dos enunciados para a súa fácil comprensión.</w:t>
            </w:r>
          </w:p>
          <w:p w:rsidR="004A0D35" w:rsidRPr="00C07133" w:rsidRDefault="004A0D35" w:rsidP="00BB46C2">
            <w:pPr>
              <w:pStyle w:val="normal0"/>
              <w:numPr>
                <w:ilvl w:val="0"/>
                <w:numId w:val="4"/>
              </w:numPr>
              <w:rPr>
                <w:rFonts w:ascii="Comfortaa" w:hAnsi="Comfortaa" w:cs="Comfortaa"/>
              </w:rPr>
            </w:pPr>
            <w:r>
              <w:rPr>
                <w:rFonts w:ascii="Comfortaa" w:hAnsi="Comfortaa" w:cs="Comfortaa"/>
              </w:rPr>
              <w:t>Tarefas específicas propostas polos mestre especializados.</w:t>
            </w:r>
          </w:p>
          <w:p w:rsidR="004A0D35" w:rsidRPr="00C07133" w:rsidRDefault="004A0D35" w:rsidP="00BB46C2">
            <w:pPr>
              <w:pStyle w:val="normal0"/>
              <w:ind w:left="720"/>
              <w:rPr>
                <w:rFonts w:ascii="Comfortaa" w:hAnsi="Comfortaa" w:cs="Comfortaa"/>
              </w:rPr>
            </w:pPr>
          </w:p>
          <w:p w:rsidR="004A0D35" w:rsidRPr="00C07133" w:rsidRDefault="004A0D35" w:rsidP="00BB46C2">
            <w:pPr>
              <w:pStyle w:val="normal0"/>
              <w:ind w:left="720"/>
              <w:rPr>
                <w:rFonts w:ascii="Comfortaa" w:hAnsi="Comfortaa" w:cs="Comfortaa"/>
              </w:rPr>
            </w:pPr>
          </w:p>
          <w:p w:rsidR="004A0D35" w:rsidRPr="00C07133" w:rsidRDefault="004A0D35" w:rsidP="00BB46C2">
            <w:pPr>
              <w:pStyle w:val="normal0"/>
              <w:rPr>
                <w:rFonts w:ascii="Comfortaa" w:hAnsi="Comfortaa" w:cs="Comfortaa"/>
                <w:b/>
              </w:rPr>
            </w:pPr>
            <w:r w:rsidRPr="00C07133">
              <w:rPr>
                <w:rFonts w:ascii="Comfortaa" w:hAnsi="Comfortaa" w:cs="Comfortaa"/>
                <w:b/>
              </w:rPr>
              <w:t>Alumnado da aula de educación especial</w:t>
            </w:r>
          </w:p>
          <w:p w:rsidR="004A0D35" w:rsidRPr="00C07133" w:rsidRDefault="004A0D35" w:rsidP="00BB46C2">
            <w:pPr>
              <w:pStyle w:val="normal0"/>
              <w:numPr>
                <w:ilvl w:val="0"/>
                <w:numId w:val="2"/>
              </w:numPr>
              <w:rPr>
                <w:rFonts w:ascii="Comfortaa" w:hAnsi="Comfortaa" w:cs="Comfortaa"/>
              </w:rPr>
            </w:pPr>
            <w:r w:rsidRPr="00C07133">
              <w:rPr>
                <w:rFonts w:ascii="Comfortaa" w:hAnsi="Comfortaa" w:cs="Comfortaa"/>
              </w:rPr>
              <w:t>Coordinación coa aula de NEE. Contidos referidos na súa progr</w:t>
            </w:r>
            <w:r w:rsidRPr="00C07133">
              <w:rPr>
                <w:rFonts w:ascii="Comfortaa" w:hAnsi="Comfortaa" w:cs="Comfortaa"/>
              </w:rPr>
              <w:t>a</w:t>
            </w:r>
            <w:r w:rsidRPr="00C07133">
              <w:rPr>
                <w:rFonts w:ascii="Comfortaa" w:hAnsi="Comfortaa" w:cs="Comfortaa"/>
              </w:rPr>
              <w:t>mación.</w:t>
            </w:r>
          </w:p>
          <w:p w:rsidR="004A0D35" w:rsidRPr="00C07133" w:rsidRDefault="004A0D35" w:rsidP="00BB46C2">
            <w:pPr>
              <w:pStyle w:val="normal0"/>
              <w:rPr>
                <w:rFonts w:ascii="Comfortaa" w:hAnsi="Comfortaa" w:cs="Comfortaa"/>
              </w:rPr>
            </w:pPr>
          </w:p>
        </w:tc>
      </w:tr>
      <w:tr w:rsidR="004A0D35">
        <w:tc>
          <w:tcPr>
            <w:tcW w:w="2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D35" w:rsidRDefault="004A0D35">
            <w:pPr>
              <w:pStyle w:val="Standard"/>
              <w:widowControl/>
              <w:jc w:val="center"/>
            </w:pPr>
            <w:r>
              <w:rPr>
                <w:rFonts w:ascii="Comfortaa" w:hAnsi="Comfortaa" w:cs="Comfortaa"/>
                <w:b/>
              </w:rPr>
              <w:t>Materiais e recursos</w:t>
            </w:r>
          </w:p>
          <w:p w:rsidR="004A0D35" w:rsidRDefault="004A0D35">
            <w:pPr>
              <w:pStyle w:val="Standard"/>
              <w:widowControl/>
              <w:jc w:val="center"/>
              <w:rPr>
                <w:rFonts w:ascii="Comfortaa" w:hAnsi="Comfortaa" w:cs="Comfortaa"/>
                <w:b/>
              </w:rPr>
            </w:pPr>
          </w:p>
        </w:tc>
        <w:tc>
          <w:tcPr>
            <w:tcW w:w="6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D35" w:rsidRDefault="004A0D35">
            <w:pPr>
              <w:pStyle w:val="Standard"/>
              <w:widowControl/>
              <w:rPr>
                <w:rFonts w:ascii="Comfortaa" w:hAnsi="Comfortaa" w:cs="Comfortaa"/>
              </w:rPr>
            </w:pPr>
          </w:p>
        </w:tc>
      </w:tr>
    </w:tbl>
    <w:p w:rsidR="004A0D35" w:rsidRDefault="004A0D35">
      <w:pPr>
        <w:rPr>
          <w:rFonts w:cs="Mangal"/>
          <w:szCs w:val="20"/>
        </w:rPr>
        <w:sectPr w:rsidR="004A0D35">
          <w:type w:val="continuous"/>
          <w:pgSz w:w="15840" w:h="12240"/>
          <w:pgMar w:top="1440" w:right="1440" w:bottom="1440" w:left="1440" w:header="720" w:footer="720" w:gutter="0"/>
          <w:cols w:space="720"/>
          <w:titlePg/>
        </w:sectPr>
      </w:pPr>
    </w:p>
    <w:p w:rsidR="004A0D35" w:rsidRDefault="004A0D35">
      <w:pPr>
        <w:pStyle w:val="Standard"/>
      </w:pPr>
    </w:p>
    <w:p w:rsidR="004A0D35" w:rsidRDefault="004A0D35">
      <w:pPr>
        <w:rPr>
          <w:rFonts w:cs="Mangal"/>
          <w:szCs w:val="20"/>
        </w:rPr>
        <w:sectPr w:rsidR="004A0D35">
          <w:type w:val="continuous"/>
          <w:pgSz w:w="15840" w:h="12240"/>
          <w:pgMar w:top="1440" w:right="1440" w:bottom="1440" w:left="1440" w:header="720" w:footer="720" w:gutter="0"/>
          <w:cols w:space="720"/>
          <w:titlePg/>
        </w:sectPr>
      </w:pPr>
    </w:p>
    <w:p w:rsidR="004A0D35" w:rsidRDefault="004A0D35">
      <w:pPr>
        <w:pStyle w:val="Standard"/>
      </w:pPr>
    </w:p>
    <w:p w:rsidR="004A0D35" w:rsidRDefault="004A0D35">
      <w:pPr>
        <w:pStyle w:val="Standard"/>
        <w:pageBreakBefore/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20"/>
        <w:gridCol w:w="6540"/>
      </w:tblGrid>
      <w:tr w:rsidR="004A0D35">
        <w:trPr>
          <w:trHeight w:val="420"/>
        </w:trPr>
        <w:tc>
          <w:tcPr>
            <w:tcW w:w="9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D35" w:rsidRDefault="004A0D35">
            <w:pPr>
              <w:pStyle w:val="Standard"/>
              <w:jc w:val="center"/>
            </w:pPr>
            <w:r>
              <w:rPr>
                <w:rFonts w:ascii="Comfortaa" w:hAnsi="Comfortaa" w:cs="Comfortaa"/>
                <w:b/>
                <w:sz w:val="28"/>
                <w:szCs w:val="28"/>
              </w:rPr>
              <w:t>4. Información e publicidade</w:t>
            </w:r>
          </w:p>
          <w:p w:rsidR="004A0D35" w:rsidRDefault="004A0D35">
            <w:pPr>
              <w:pStyle w:val="Standard"/>
              <w:rPr>
                <w:rFonts w:ascii="Comfortaa" w:hAnsi="Comfortaa" w:cs="Comfortaa"/>
              </w:rPr>
            </w:pPr>
          </w:p>
        </w:tc>
      </w:tr>
      <w:tr w:rsidR="004A0D35"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D35" w:rsidRDefault="004A0D35">
            <w:pPr>
              <w:pStyle w:val="Standard"/>
              <w:jc w:val="center"/>
            </w:pPr>
            <w:r>
              <w:rPr>
                <w:rFonts w:ascii="Comfortaa" w:hAnsi="Comfortaa" w:cs="Comfortaa"/>
                <w:b/>
              </w:rPr>
              <w:t>Información ao alumnado e ás familias</w:t>
            </w:r>
          </w:p>
        </w:tc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D35" w:rsidRPr="00C07133" w:rsidRDefault="004A0D35" w:rsidP="00BB46C2">
            <w:pPr>
              <w:pStyle w:val="normal0"/>
              <w:rPr>
                <w:rFonts w:ascii="Comfortaa" w:hAnsi="Comfortaa" w:cs="Comfortaa"/>
              </w:rPr>
            </w:pPr>
            <w:r w:rsidRPr="00C07133">
              <w:rPr>
                <w:rFonts w:ascii="Comfortaa" w:hAnsi="Comfortaa" w:cs="Comfortaa"/>
              </w:rPr>
              <w:t xml:space="preserve">A través de </w:t>
            </w:r>
            <w:r>
              <w:rPr>
                <w:rFonts w:ascii="Comfortaa" w:hAnsi="Comfortaa" w:cs="Comfortaa"/>
              </w:rPr>
              <w:t>Whatsapp persoal das familias, plataforma dixital Jitsi.meet e correos electrónicos.</w:t>
            </w:r>
          </w:p>
        </w:tc>
      </w:tr>
      <w:tr w:rsidR="004A0D35"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D35" w:rsidRDefault="004A0D35">
            <w:pPr>
              <w:pStyle w:val="Standard"/>
              <w:jc w:val="center"/>
            </w:pPr>
            <w:r>
              <w:rPr>
                <w:rFonts w:ascii="Comfortaa" w:hAnsi="Comfortaa" w:cs="Comfortaa"/>
                <w:b/>
              </w:rPr>
              <w:t>Publicidade</w:t>
            </w:r>
          </w:p>
        </w:tc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D35" w:rsidRDefault="004A0D35">
            <w:pPr>
              <w:pStyle w:val="Standard"/>
            </w:pPr>
            <w:r w:rsidRPr="00C07133">
              <w:rPr>
                <w:rFonts w:ascii="Comfortaa" w:hAnsi="Comfortaa" w:cs="Comfortaa"/>
              </w:rPr>
              <w:t>Publicación na páxina web do cent</w:t>
            </w:r>
            <w:r>
              <w:rPr>
                <w:rFonts w:ascii="Comfortaa" w:hAnsi="Comfortaa" w:cs="Comfortaa"/>
              </w:rPr>
              <w:t xml:space="preserve">ro: </w:t>
            </w:r>
            <w:r w:rsidRPr="00C07133">
              <w:rPr>
                <w:rFonts w:ascii="Comfortaa" w:hAnsi="Comfortaa" w:cs="Comfortaa"/>
                <w:color w:val="1155CC"/>
                <w:u w:val="single"/>
              </w:rPr>
              <w:t>colexioa</w:t>
            </w:r>
            <w:r>
              <w:rPr>
                <w:rFonts w:ascii="Comfortaa" w:hAnsi="Comfortaa" w:cs="Comfortaa"/>
                <w:color w:val="1155CC"/>
                <w:u w:val="single"/>
              </w:rPr>
              <w:t>brente.com</w:t>
            </w:r>
            <w:r w:rsidRPr="00C07133">
              <w:rPr>
                <w:rFonts w:ascii="Comfortaa" w:hAnsi="Comfortaa" w:cs="Comfortaa"/>
              </w:rPr>
              <w:t xml:space="preserve"> para as familias e o alumnado.</w:t>
            </w:r>
          </w:p>
        </w:tc>
      </w:tr>
    </w:tbl>
    <w:p w:rsidR="004A0D35" w:rsidRDefault="004A0D35">
      <w:pPr>
        <w:pStyle w:val="Standard"/>
      </w:pPr>
    </w:p>
    <w:p w:rsidR="004A0D35" w:rsidRDefault="004A0D35">
      <w:pPr>
        <w:pStyle w:val="Standard"/>
      </w:pPr>
    </w:p>
    <w:p w:rsidR="004A0D35" w:rsidRDefault="004A0D35">
      <w:pPr>
        <w:pStyle w:val="Standard"/>
      </w:pPr>
    </w:p>
    <w:p w:rsidR="004A0D35" w:rsidRDefault="004A0D35">
      <w:pPr>
        <w:pStyle w:val="Standard"/>
      </w:pPr>
      <w:r>
        <w:t xml:space="preserve"> </w:t>
      </w:r>
    </w:p>
    <w:p w:rsidR="004A0D35" w:rsidRDefault="004A0D35">
      <w:pPr>
        <w:rPr>
          <w:rFonts w:cs="Mangal"/>
          <w:szCs w:val="20"/>
        </w:rPr>
        <w:sectPr w:rsidR="004A0D35">
          <w:type w:val="continuous"/>
          <w:pgSz w:w="15840" w:h="12240"/>
          <w:pgMar w:top="1440" w:right="1440" w:bottom="1440" w:left="1440" w:header="720" w:footer="720" w:gutter="0"/>
          <w:cols w:space="720"/>
          <w:titlePg/>
        </w:sectPr>
      </w:pPr>
    </w:p>
    <w:p w:rsidR="004A0D35" w:rsidRDefault="004A0D35">
      <w:pPr>
        <w:pStyle w:val="Standard"/>
      </w:pPr>
    </w:p>
    <w:p w:rsidR="004A0D35" w:rsidRDefault="004A0D35">
      <w:pPr>
        <w:pStyle w:val="Standard"/>
      </w:pPr>
    </w:p>
    <w:sectPr w:rsidR="004A0D35" w:rsidSect="000E5AC0">
      <w:type w:val="continuous"/>
      <w:pgSz w:w="15840" w:h="122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D35" w:rsidRDefault="004A0D35">
      <w:r>
        <w:separator/>
      </w:r>
    </w:p>
  </w:endnote>
  <w:endnote w:type="continuationSeparator" w:id="0">
    <w:p w:rsidR="004A0D35" w:rsidRDefault="004A0D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nux Libertine G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forta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fortaa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D35" w:rsidRDefault="004A0D35">
    <w:pPr>
      <w:pStyle w:val="Standard"/>
    </w:pPr>
  </w:p>
  <w:p w:rsidR="004A0D35" w:rsidRDefault="004A0D35">
    <w:pPr>
      <w:pStyle w:val="Standard"/>
    </w:pPr>
  </w:p>
  <w:tbl>
    <w:tblPr>
      <w:tblW w:w="13740" w:type="dxa"/>
      <w:tblInd w:w="190" w:type="dxa"/>
      <w:tblLayout w:type="fixed"/>
      <w:tblCellMar>
        <w:left w:w="10" w:type="dxa"/>
        <w:right w:w="10" w:type="dxa"/>
      </w:tblCellMar>
      <w:tblLook w:val="0000"/>
    </w:tblPr>
    <w:tblGrid>
      <w:gridCol w:w="5114"/>
      <w:gridCol w:w="1545"/>
      <w:gridCol w:w="7171"/>
    </w:tblGrid>
    <w:tr w:rsidR="004A0D35">
      <w:tc>
        <w:tcPr>
          <w:tcW w:w="5024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4A0D35" w:rsidRDefault="004A0D35">
          <w:pPr>
            <w:pStyle w:val="Standard"/>
          </w:pPr>
          <w:r>
            <w:rPr>
              <w:rFonts w:ascii="Comfortaa Regular" w:hAnsi="Comfortaa Regular" w:cs="Comfortaa Regular"/>
              <w:sz w:val="18"/>
              <w:szCs w:val="18"/>
            </w:rPr>
            <w:t>ADAPTACIÓN DA PROGRAMACIÓN DIDÁCTICA.</w:t>
          </w:r>
        </w:p>
        <w:p w:rsidR="004A0D35" w:rsidRDefault="004A0D35">
          <w:pPr>
            <w:pStyle w:val="Standard"/>
          </w:pPr>
          <w:r>
            <w:rPr>
              <w:rFonts w:ascii="Comfortaa Regular" w:hAnsi="Comfortaa Regular" w:cs="Comfortaa Regular"/>
              <w:sz w:val="18"/>
              <w:szCs w:val="18"/>
            </w:rPr>
            <w:t>CURSO 2019/2020</w:t>
          </w:r>
        </w:p>
      </w:tc>
      <w:tc>
        <w:tcPr>
          <w:tcW w:w="1545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4A0D35" w:rsidRDefault="004A0D35">
          <w:pPr>
            <w:pStyle w:val="Standard"/>
            <w:rPr>
              <w:rFonts w:ascii="Comfortaa Regular" w:hAnsi="Comfortaa Regular" w:cs="Comfortaa Regular"/>
              <w:sz w:val="18"/>
              <w:szCs w:val="18"/>
            </w:rPr>
          </w:pPr>
        </w:p>
        <w:p w:rsidR="004A0D35" w:rsidRDefault="004A0D35">
          <w:pPr>
            <w:pStyle w:val="Standard"/>
          </w:pPr>
          <w:r>
            <w:rPr>
              <w:rFonts w:ascii="Comfortaa Regular" w:hAnsi="Comfortaa Regular" w:cs="Comfortaa Regular"/>
              <w:sz w:val="18"/>
              <w:szCs w:val="18"/>
            </w:rPr>
            <w:t xml:space="preserve">PÁXINA </w:t>
          </w:r>
          <w:fldSimple w:instr=" PAGE ">
            <w:r>
              <w:rPr>
                <w:noProof/>
              </w:rPr>
              <w:t>8</w:t>
            </w:r>
          </w:fldSimple>
          <w:r>
            <w:rPr>
              <w:rFonts w:ascii="Comfortaa Regular" w:hAnsi="Comfortaa Regular" w:cs="Comfortaa Regular"/>
              <w:sz w:val="18"/>
              <w:szCs w:val="18"/>
            </w:rPr>
            <w:t xml:space="preserve"> DE </w:t>
          </w:r>
          <w:fldSimple w:instr=" NUMPAGES ">
            <w:r>
              <w:rPr>
                <w:noProof/>
              </w:rPr>
              <w:t>9</w:t>
            </w:r>
          </w:fldSimple>
        </w:p>
      </w:tc>
      <w:tc>
        <w:tcPr>
          <w:tcW w:w="7171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4A0D35" w:rsidRDefault="004A0D35">
          <w:pPr>
            <w:pStyle w:val="Standard"/>
            <w:jc w:val="right"/>
          </w:pPr>
          <w:r>
            <w:rPr>
              <w:rFonts w:ascii="Comfortaa Regular" w:hAnsi="Comfortaa Regular" w:cs="Comfortaa Regular"/>
              <w:sz w:val="18"/>
              <w:szCs w:val="18"/>
            </w:rPr>
            <w:t>CENTRO: CPR.PURILINGÜE ABRENTE</w:t>
          </w:r>
        </w:p>
        <w:p w:rsidR="004A0D35" w:rsidRDefault="004A0D35">
          <w:pPr>
            <w:pStyle w:val="Standard"/>
            <w:jc w:val="right"/>
          </w:pPr>
          <w:r>
            <w:rPr>
              <w:rFonts w:ascii="Comfortaa Regular" w:hAnsi="Comfortaa Regular" w:cs="Comfortaa Regular"/>
              <w:sz w:val="18"/>
              <w:szCs w:val="18"/>
            </w:rPr>
            <w:t xml:space="preserve"> CURSO: 3 EP</w:t>
          </w:r>
        </w:p>
        <w:p w:rsidR="004A0D35" w:rsidRDefault="004A0D35">
          <w:pPr>
            <w:pStyle w:val="Standard"/>
            <w:jc w:val="right"/>
          </w:pPr>
          <w:r>
            <w:rPr>
              <w:rFonts w:ascii="Comfortaa Regular" w:hAnsi="Comfortaa Regular" w:cs="Comfortaa Regular"/>
              <w:sz w:val="18"/>
              <w:szCs w:val="18"/>
            </w:rPr>
            <w:t>MATERIA: MATEMÁTICAS</w:t>
          </w:r>
        </w:p>
      </w:tc>
    </w:tr>
  </w:tbl>
  <w:p w:rsidR="004A0D35" w:rsidRDefault="004A0D35">
    <w:pPr>
      <w:pStyle w:val="Standard"/>
    </w:pPr>
  </w:p>
  <w:p w:rsidR="004A0D35" w:rsidRDefault="004A0D35">
    <w:pPr>
      <w:pStyle w:val="Standard"/>
    </w:pPr>
  </w:p>
  <w:p w:rsidR="004A0D35" w:rsidRDefault="004A0D35">
    <w:pPr>
      <w:pStyle w:val="Standar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D35" w:rsidRDefault="004A0D35">
    <w:pPr>
      <w:pStyle w:val="Standard"/>
      <w:jc w:val="both"/>
    </w:pPr>
    <w:r>
      <w:rPr>
        <w:sz w:val="18"/>
        <w:szCs w:val="18"/>
      </w:rPr>
      <w:t>Instrucións do 27 de abril de 2020, da Dirección Xeral de Educación, Formación Profesional e Innovación Educativa para o desenvolvemento do terceiro trimestre do curso académico 2019/20, nos centros docentes da Comunidade Autónoma de Galicia.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D35" w:rsidRDefault="004A0D35">
      <w:r>
        <w:rPr>
          <w:color w:val="000000"/>
        </w:rPr>
        <w:separator/>
      </w:r>
    </w:p>
  </w:footnote>
  <w:footnote w:type="continuationSeparator" w:id="0">
    <w:p w:rsidR="004A0D35" w:rsidRDefault="004A0D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211A8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1BFD7A09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23510CA0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51CC5709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6C2805E2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4F62"/>
    <w:rsid w:val="0009193C"/>
    <w:rsid w:val="000E5AC0"/>
    <w:rsid w:val="00186635"/>
    <w:rsid w:val="001A5E67"/>
    <w:rsid w:val="00364F62"/>
    <w:rsid w:val="004A0D35"/>
    <w:rsid w:val="005A246D"/>
    <w:rsid w:val="005C7386"/>
    <w:rsid w:val="006F2C69"/>
    <w:rsid w:val="008437C5"/>
    <w:rsid w:val="008B6EFB"/>
    <w:rsid w:val="008F6308"/>
    <w:rsid w:val="0098131E"/>
    <w:rsid w:val="00B729F4"/>
    <w:rsid w:val="00BB46C2"/>
    <w:rsid w:val="00C07133"/>
    <w:rsid w:val="00C62799"/>
    <w:rsid w:val="00D039F9"/>
    <w:rsid w:val="00F34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AC0"/>
    <w:pPr>
      <w:suppressAutoHyphens/>
      <w:autoSpaceDN w:val="0"/>
      <w:textAlignment w:val="baseline"/>
    </w:pPr>
    <w:rPr>
      <w:lang w:eastAsia="zh-CN" w:bidi="hi-IN"/>
    </w:rPr>
  </w:style>
  <w:style w:type="paragraph" w:styleId="Heading1">
    <w:name w:val="heading 1"/>
    <w:basedOn w:val="Normal"/>
    <w:next w:val="Standard"/>
    <w:link w:val="Heading1Char"/>
    <w:uiPriority w:val="99"/>
    <w:qFormat/>
    <w:rsid w:val="000E5AC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Standard"/>
    <w:link w:val="Heading2Char"/>
    <w:uiPriority w:val="99"/>
    <w:qFormat/>
    <w:rsid w:val="000E5AC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Standard"/>
    <w:link w:val="Heading3Char"/>
    <w:uiPriority w:val="99"/>
    <w:qFormat/>
    <w:rsid w:val="000E5AC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Standard"/>
    <w:link w:val="Heading4Char"/>
    <w:uiPriority w:val="99"/>
    <w:qFormat/>
    <w:rsid w:val="000E5AC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Standard"/>
    <w:link w:val="Heading5Char"/>
    <w:uiPriority w:val="99"/>
    <w:qFormat/>
    <w:rsid w:val="000E5AC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Standard"/>
    <w:link w:val="Heading6Char"/>
    <w:uiPriority w:val="99"/>
    <w:qFormat/>
    <w:rsid w:val="000E5AC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A246D"/>
    <w:rPr>
      <w:rFonts w:ascii="Cambria" w:hAnsi="Cambria" w:cs="Mangal"/>
      <w:b/>
      <w:bCs/>
      <w:kern w:val="32"/>
      <w:sz w:val="29"/>
      <w:szCs w:val="29"/>
      <w:lang w:eastAsia="zh-CN" w:bidi="hi-I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A246D"/>
    <w:rPr>
      <w:rFonts w:ascii="Cambria" w:hAnsi="Cambria" w:cs="Mangal"/>
      <w:b/>
      <w:bCs/>
      <w:i/>
      <w:iCs/>
      <w:sz w:val="25"/>
      <w:szCs w:val="25"/>
      <w:lang w:eastAsia="zh-CN" w:bidi="hi-I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A246D"/>
    <w:rPr>
      <w:rFonts w:ascii="Cambria" w:hAnsi="Cambria" w:cs="Mangal"/>
      <w:b/>
      <w:bCs/>
      <w:sz w:val="23"/>
      <w:szCs w:val="23"/>
      <w:lang w:eastAsia="zh-CN" w:bidi="hi-I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A246D"/>
    <w:rPr>
      <w:rFonts w:ascii="Calibri" w:hAnsi="Calibri" w:cs="Mangal"/>
      <w:b/>
      <w:bCs/>
      <w:sz w:val="25"/>
      <w:szCs w:val="25"/>
      <w:lang w:eastAsia="zh-CN" w:bidi="hi-IN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A246D"/>
    <w:rPr>
      <w:rFonts w:ascii="Calibri" w:hAnsi="Calibri" w:cs="Mangal"/>
      <w:b/>
      <w:bCs/>
      <w:i/>
      <w:iCs/>
      <w:sz w:val="23"/>
      <w:szCs w:val="23"/>
      <w:lang w:eastAsia="zh-CN" w:bidi="hi-IN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A246D"/>
    <w:rPr>
      <w:rFonts w:ascii="Calibri" w:hAnsi="Calibri" w:cs="Mangal"/>
      <w:b/>
      <w:bCs/>
      <w:sz w:val="20"/>
      <w:szCs w:val="20"/>
      <w:lang w:eastAsia="zh-CN" w:bidi="hi-IN"/>
    </w:rPr>
  </w:style>
  <w:style w:type="paragraph" w:customStyle="1" w:styleId="Standard">
    <w:name w:val="Standard"/>
    <w:uiPriority w:val="99"/>
    <w:rsid w:val="000E5AC0"/>
    <w:pPr>
      <w:widowControl w:val="0"/>
      <w:suppressAutoHyphens/>
      <w:autoSpaceDN w:val="0"/>
      <w:spacing w:line="276" w:lineRule="auto"/>
      <w:textAlignment w:val="baseline"/>
    </w:pPr>
    <w:rPr>
      <w:lang w:eastAsia="zh-CN" w:bidi="hi-IN"/>
    </w:rPr>
  </w:style>
  <w:style w:type="paragraph" w:customStyle="1" w:styleId="Heading">
    <w:name w:val="Heading"/>
    <w:basedOn w:val="Standard"/>
    <w:next w:val="Textbody"/>
    <w:uiPriority w:val="99"/>
    <w:rsid w:val="000E5AC0"/>
    <w:pPr>
      <w:keepNext/>
      <w:spacing w:before="240" w:after="120"/>
    </w:pPr>
    <w:rPr>
      <w:rFonts w:ascii="Liberation Sans" w:hAnsi="Liberation Sans" w:cs="Linux Libertine G"/>
      <w:sz w:val="28"/>
      <w:szCs w:val="28"/>
    </w:rPr>
  </w:style>
  <w:style w:type="paragraph" w:customStyle="1" w:styleId="Textbody">
    <w:name w:val="Text body"/>
    <w:basedOn w:val="Standard"/>
    <w:uiPriority w:val="99"/>
    <w:rsid w:val="000E5AC0"/>
    <w:pPr>
      <w:spacing w:after="140"/>
    </w:pPr>
  </w:style>
  <w:style w:type="paragraph" w:styleId="List">
    <w:name w:val="List"/>
    <w:basedOn w:val="Textbody"/>
    <w:uiPriority w:val="99"/>
    <w:rsid w:val="000E5AC0"/>
    <w:rPr>
      <w:sz w:val="24"/>
    </w:rPr>
  </w:style>
  <w:style w:type="paragraph" w:styleId="Caption">
    <w:name w:val="caption"/>
    <w:basedOn w:val="Standard"/>
    <w:uiPriority w:val="99"/>
    <w:qFormat/>
    <w:rsid w:val="000E5AC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uiPriority w:val="99"/>
    <w:rsid w:val="000E5AC0"/>
    <w:pPr>
      <w:suppressLineNumbers/>
    </w:pPr>
    <w:rPr>
      <w:sz w:val="24"/>
    </w:rPr>
  </w:style>
  <w:style w:type="paragraph" w:styleId="Title">
    <w:name w:val="Title"/>
    <w:basedOn w:val="Normal"/>
    <w:next w:val="Standard"/>
    <w:link w:val="TitleChar"/>
    <w:uiPriority w:val="99"/>
    <w:qFormat/>
    <w:rsid w:val="000E5AC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5A246D"/>
    <w:rPr>
      <w:rFonts w:ascii="Cambria" w:hAnsi="Cambria" w:cs="Mangal"/>
      <w:b/>
      <w:bCs/>
      <w:kern w:val="28"/>
      <w:sz w:val="29"/>
      <w:szCs w:val="29"/>
      <w:lang w:eastAsia="zh-CN" w:bidi="hi-IN"/>
    </w:rPr>
  </w:style>
  <w:style w:type="paragraph" w:styleId="Subtitle">
    <w:name w:val="Subtitle"/>
    <w:basedOn w:val="Normal"/>
    <w:next w:val="Standard"/>
    <w:link w:val="SubtitleChar"/>
    <w:uiPriority w:val="99"/>
    <w:qFormat/>
    <w:rsid w:val="000E5AC0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A246D"/>
    <w:rPr>
      <w:rFonts w:ascii="Cambria" w:hAnsi="Cambria" w:cs="Mangal"/>
      <w:sz w:val="21"/>
      <w:szCs w:val="21"/>
      <w:lang w:eastAsia="zh-CN" w:bidi="hi-IN"/>
    </w:rPr>
  </w:style>
  <w:style w:type="paragraph" w:styleId="Footer">
    <w:name w:val="footer"/>
    <w:basedOn w:val="Standard"/>
    <w:link w:val="FooterChar"/>
    <w:uiPriority w:val="99"/>
    <w:rsid w:val="000E5AC0"/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A246D"/>
    <w:rPr>
      <w:rFonts w:cs="Mangal"/>
      <w:sz w:val="20"/>
      <w:szCs w:val="20"/>
      <w:lang w:eastAsia="zh-CN" w:bidi="hi-IN"/>
    </w:rPr>
  </w:style>
  <w:style w:type="paragraph" w:styleId="Header">
    <w:name w:val="header"/>
    <w:basedOn w:val="Normal"/>
    <w:link w:val="HeaderChar"/>
    <w:uiPriority w:val="99"/>
    <w:rsid w:val="0098131E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A246D"/>
    <w:rPr>
      <w:rFonts w:cs="Mangal"/>
      <w:sz w:val="20"/>
      <w:szCs w:val="20"/>
      <w:lang w:eastAsia="zh-CN" w:bidi="hi-IN"/>
    </w:rPr>
  </w:style>
  <w:style w:type="paragraph" w:customStyle="1" w:styleId="normal0">
    <w:name w:val="normal"/>
    <w:uiPriority w:val="99"/>
    <w:rsid w:val="008B6EFB"/>
    <w:pPr>
      <w:spacing w:line="276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1203</Words>
  <Characters>6618</Characters>
  <Application>Microsoft Office Outlook</Application>
  <DocSecurity>0</DocSecurity>
  <Lines>0</Lines>
  <Paragraphs>0</Paragraphs>
  <ScaleCrop>false</ScaleCrop>
  <Company>Luffi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ADAPTACIÓN DA PROGRAMACIÓN DIDÁCTICA</dc:title>
  <dc:subject/>
  <dc:creator>Fer</dc:creator>
  <cp:keywords/>
  <dc:description/>
  <cp:lastModifiedBy>Usuario de Windows</cp:lastModifiedBy>
  <cp:revision>4</cp:revision>
  <dcterms:created xsi:type="dcterms:W3CDTF">2020-05-12T16:58:00Z</dcterms:created>
  <dcterms:modified xsi:type="dcterms:W3CDTF">2020-05-12T17:20:00Z</dcterms:modified>
</cp:coreProperties>
</file>